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9298" w14:textId="77777777" w:rsidR="006C7140" w:rsidRDefault="00FE7C23">
      <w:pPr>
        <w:jc w:val="center"/>
        <w:rPr>
          <w:rFonts w:ascii="宋体" w:eastAsia="宋体" w:hAnsi="宋体" w:cs="宋体"/>
          <w:b/>
          <w:bCs/>
          <w:sz w:val="44"/>
          <w:szCs w:val="44"/>
        </w:rPr>
      </w:pPr>
      <w:r>
        <w:rPr>
          <w:rFonts w:ascii="宋体" w:eastAsia="宋体" w:hAnsi="宋体" w:cs="宋体" w:hint="eastAsia"/>
          <w:b/>
          <w:bCs/>
          <w:sz w:val="44"/>
          <w:szCs w:val="44"/>
        </w:rPr>
        <w:t>郑州登电科诚新材料有限公司</w:t>
      </w:r>
    </w:p>
    <w:p w14:paraId="0E93BE2B" w14:textId="46DFF5B2" w:rsidR="006C7140" w:rsidRDefault="002937FB">
      <w:pPr>
        <w:jc w:val="center"/>
        <w:rPr>
          <w:rFonts w:ascii="宋体" w:eastAsia="宋体" w:hAnsi="宋体" w:cs="宋体"/>
          <w:b/>
          <w:bCs/>
          <w:sz w:val="44"/>
          <w:szCs w:val="44"/>
        </w:rPr>
      </w:pPr>
      <w:r>
        <w:rPr>
          <w:rFonts w:ascii="宋体" w:eastAsia="宋体" w:hAnsi="宋体" w:cs="宋体" w:hint="eastAsia"/>
          <w:b/>
          <w:bCs/>
          <w:sz w:val="44"/>
          <w:szCs w:val="44"/>
        </w:rPr>
        <w:t>合金刀头锯带</w:t>
      </w:r>
      <w:r w:rsidR="00FE7C23">
        <w:rPr>
          <w:rFonts w:ascii="宋体" w:eastAsia="宋体" w:hAnsi="宋体" w:cs="宋体" w:hint="eastAsia"/>
          <w:b/>
          <w:bCs/>
          <w:sz w:val="44"/>
          <w:szCs w:val="44"/>
        </w:rPr>
        <w:t>招标公告</w:t>
      </w:r>
    </w:p>
    <w:p w14:paraId="54F32F4B" w14:textId="77777777" w:rsidR="006C7140" w:rsidRDefault="006C7140">
      <w:pPr>
        <w:jc w:val="center"/>
        <w:rPr>
          <w:rFonts w:ascii="仿宋" w:eastAsia="仿宋" w:hAnsi="仿宋"/>
          <w:sz w:val="44"/>
          <w:szCs w:val="44"/>
        </w:rPr>
      </w:pPr>
    </w:p>
    <w:p w14:paraId="106A2884" w14:textId="77777777" w:rsidR="006C7140" w:rsidRDefault="00FE7C23">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招标项目简要说明</w:t>
      </w:r>
    </w:p>
    <w:p w14:paraId="53A10261" w14:textId="438FB2A7" w:rsidR="006C7140" w:rsidRDefault="00FE7C23">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项目名称：郑州登电科诚新材料有限公司</w:t>
      </w:r>
      <w:r w:rsidR="002937FB">
        <w:rPr>
          <w:rFonts w:ascii="仿宋_GB2312" w:eastAsia="仿宋_GB2312" w:hAnsi="仿宋_GB2312" w:cs="仿宋_GB2312" w:hint="eastAsia"/>
          <w:sz w:val="32"/>
          <w:szCs w:val="32"/>
        </w:rPr>
        <w:t>合金刀头锯带</w:t>
      </w:r>
      <w:r>
        <w:rPr>
          <w:rFonts w:ascii="仿宋_GB2312" w:eastAsia="仿宋_GB2312" w:hAnsi="仿宋_GB2312" w:cs="仿宋_GB2312" w:hint="eastAsia"/>
          <w:sz w:val="32"/>
          <w:szCs w:val="32"/>
        </w:rPr>
        <w:t>招标</w:t>
      </w:r>
    </w:p>
    <w:p w14:paraId="62E52671" w14:textId="77777777" w:rsidR="006C7140" w:rsidRDefault="00FE7C23">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项目概况与招标范围</w:t>
      </w:r>
    </w:p>
    <w:p w14:paraId="0C00A9C6" w14:textId="770A8BFE" w:rsidR="006C7140" w:rsidRDefault="00FE7C23">
      <w:pPr>
        <w:pStyle w:val="a7"/>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2937FB">
        <w:rPr>
          <w:rFonts w:ascii="仿宋_GB2312" w:eastAsia="仿宋_GB2312" w:hAnsi="仿宋_GB2312" w:cs="仿宋_GB2312" w:hint="eastAsia"/>
          <w:sz w:val="32"/>
          <w:szCs w:val="32"/>
        </w:rPr>
        <w:t>合金刀头锯带</w:t>
      </w:r>
      <w:r>
        <w:rPr>
          <w:rFonts w:ascii="仿宋_GB2312" w:eastAsia="仿宋_GB2312" w:hAnsi="仿宋_GB2312" w:cs="仿宋_GB2312" w:hint="eastAsia"/>
          <w:sz w:val="32"/>
          <w:szCs w:val="32"/>
        </w:rPr>
        <w:t>招标采购。</w:t>
      </w:r>
    </w:p>
    <w:p w14:paraId="107DD9EA" w14:textId="77777777" w:rsidR="006C7140" w:rsidRDefault="00FE7C23">
      <w:pPr>
        <w:pStyle w:val="a7"/>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项目地点：登封市东华镇南店村郑州登电科诚新材料有限公司。</w:t>
      </w:r>
    </w:p>
    <w:p w14:paraId="471D9656" w14:textId="1E7A649A" w:rsidR="006C7140" w:rsidRDefault="00FE7C23">
      <w:pPr>
        <w:pStyle w:val="a7"/>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加工期限：</w:t>
      </w:r>
      <w:r w:rsidR="002937FB">
        <w:rPr>
          <w:rFonts w:ascii="仿宋_GB2312" w:eastAsia="仿宋_GB2312" w:hAnsi="仿宋_GB2312" w:cs="仿宋_GB2312"/>
          <w:sz w:val="32"/>
          <w:szCs w:val="32"/>
        </w:rPr>
        <w:t>7</w:t>
      </w:r>
      <w:r>
        <w:rPr>
          <w:rFonts w:ascii="仿宋_GB2312" w:eastAsia="仿宋_GB2312" w:hAnsi="仿宋_GB2312" w:cs="仿宋_GB2312" w:hint="eastAsia"/>
          <w:sz w:val="32"/>
          <w:szCs w:val="32"/>
        </w:rPr>
        <w:t>天。</w:t>
      </w:r>
    </w:p>
    <w:p w14:paraId="58721C52" w14:textId="42D07501" w:rsidR="0082443B" w:rsidRDefault="0082443B">
      <w:pPr>
        <w:pStyle w:val="a7"/>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产品需求：</w:t>
      </w:r>
    </w:p>
    <w:p w14:paraId="522575E3" w14:textId="31F09CDE" w:rsidR="0082443B" w:rsidRDefault="0082443B" w:rsidP="0082443B">
      <w:pPr>
        <w:pStyle w:val="a7"/>
        <w:numPr>
          <w:ilvl w:val="0"/>
          <w:numId w:val="1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7915mm</w:t>
      </w:r>
      <w:r>
        <w:rPr>
          <w:rFonts w:ascii="仿宋_GB2312" w:eastAsia="仿宋_GB2312" w:hAnsi="仿宋_GB2312" w:cs="仿宋_GB2312" w:hint="eastAsia"/>
          <w:sz w:val="32"/>
          <w:szCs w:val="32"/>
        </w:rPr>
        <w:t>长</w:t>
      </w:r>
      <w:r>
        <w:rPr>
          <w:rFonts w:ascii="仿宋_GB2312" w:eastAsia="仿宋_GB2312" w:hAnsi="仿宋_GB2312" w:cs="仿宋_GB2312"/>
          <w:sz w:val="32"/>
          <w:szCs w:val="32"/>
        </w:rPr>
        <w:t>*10mm</w:t>
      </w:r>
      <w:r>
        <w:rPr>
          <w:rFonts w:ascii="仿宋_GB2312" w:eastAsia="仿宋_GB2312" w:hAnsi="仿宋_GB2312" w:cs="仿宋_GB2312" w:hint="eastAsia"/>
          <w:sz w:val="32"/>
          <w:szCs w:val="32"/>
        </w:rPr>
        <w:t>宽</w:t>
      </w:r>
      <w:r>
        <w:rPr>
          <w:rFonts w:ascii="仿宋_GB2312" w:eastAsia="仿宋_GB2312" w:hAnsi="仿宋_GB2312" w:cs="仿宋_GB2312"/>
          <w:sz w:val="32"/>
          <w:szCs w:val="32"/>
        </w:rPr>
        <w:t>*0.9mm</w:t>
      </w:r>
      <w:r>
        <w:rPr>
          <w:rFonts w:ascii="仿宋_GB2312" w:eastAsia="仿宋_GB2312" w:hAnsi="仿宋_GB2312" w:cs="仿宋_GB2312" w:hint="eastAsia"/>
          <w:sz w:val="32"/>
          <w:szCs w:val="32"/>
        </w:rPr>
        <w:t>厚；</w:t>
      </w:r>
    </w:p>
    <w:p w14:paraId="76BEC610" w14:textId="05AF5615" w:rsidR="001F6C73" w:rsidRDefault="001F6C73" w:rsidP="0082443B">
      <w:pPr>
        <w:pStyle w:val="a7"/>
        <w:numPr>
          <w:ilvl w:val="0"/>
          <w:numId w:val="1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、正常使用时间不能低于1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个小时；</w:t>
      </w:r>
    </w:p>
    <w:p w14:paraId="32861C80" w14:textId="4B454302" w:rsidR="001F6C73" w:rsidRDefault="001F6C73" w:rsidP="0082443B">
      <w:pPr>
        <w:pStyle w:val="a7"/>
        <w:numPr>
          <w:ilvl w:val="0"/>
          <w:numId w:val="1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、同规格下使用的有2种锯带，分别是长城齿锯带与波浪齿锯带，以上两种均有消耗；</w:t>
      </w:r>
    </w:p>
    <w:p w14:paraId="3B287613" w14:textId="4254C6E2" w:rsidR="001F6C73" w:rsidRDefault="001F6C73" w:rsidP="0082443B">
      <w:pPr>
        <w:pStyle w:val="a7"/>
        <w:numPr>
          <w:ilvl w:val="0"/>
          <w:numId w:val="1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、发泡陶瓷专用锯带；</w:t>
      </w:r>
    </w:p>
    <w:p w14:paraId="551D4126" w14:textId="77777777" w:rsidR="006C7140" w:rsidRDefault="00FE7C23">
      <w:pPr>
        <w:pStyle w:val="a7"/>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招标范围：国内符合条件的企业。</w:t>
      </w:r>
    </w:p>
    <w:p w14:paraId="3CE3CE5F" w14:textId="77777777" w:rsidR="00A23BB6" w:rsidRDefault="00A23BB6" w:rsidP="00A23BB6">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投标人资格要求</w:t>
      </w:r>
    </w:p>
    <w:p w14:paraId="0A70EAA2" w14:textId="77777777" w:rsidR="00A23BB6" w:rsidRDefault="00A23BB6" w:rsidP="00A23BB6">
      <w:pPr>
        <w:pStyle w:val="a7"/>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投标人应具备有效的营业执照，具有独立法人资格和独立订立合同的能力；</w:t>
      </w:r>
    </w:p>
    <w:p w14:paraId="28E5ED58" w14:textId="63F0B686" w:rsidR="00A23BB6" w:rsidRDefault="00A23BB6" w:rsidP="00A23BB6">
      <w:pPr>
        <w:pStyle w:val="a7"/>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具有生产或经营所投标产品的有效资格证件；</w:t>
      </w:r>
    </w:p>
    <w:p w14:paraId="17CF0E0E" w14:textId="77777777" w:rsidR="00A23BB6" w:rsidRPr="007B5A61" w:rsidRDefault="00A23BB6" w:rsidP="00A23BB6">
      <w:pPr>
        <w:pStyle w:val="a7"/>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报名时须携带以下在有效期内的投标人资格证明以及资质证明文件（加盖单位公章的复印件）</w:t>
      </w:r>
    </w:p>
    <w:p w14:paraId="7D5AF4B1" w14:textId="77777777" w:rsidR="00A23BB6" w:rsidRDefault="00A23BB6" w:rsidP="00A23BB6">
      <w:pPr>
        <w:pStyle w:val="a7"/>
        <w:numPr>
          <w:ilvl w:val="0"/>
          <w:numId w:val="14"/>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针对本项目投标人报名投标的法人授权委托书或者法定代表人身份证明。</w:t>
      </w:r>
    </w:p>
    <w:p w14:paraId="256A20B0" w14:textId="77777777" w:rsidR="00A23BB6" w:rsidRDefault="00A23BB6" w:rsidP="00A23BB6">
      <w:pPr>
        <w:pStyle w:val="a7"/>
        <w:numPr>
          <w:ilvl w:val="0"/>
          <w:numId w:val="14"/>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与以上第一款相对应的招标文件领取人身份证明。</w:t>
      </w:r>
    </w:p>
    <w:p w14:paraId="7374D979" w14:textId="7D4595BB" w:rsidR="00A23BB6" w:rsidRDefault="00A23BB6" w:rsidP="00A23BB6">
      <w:pPr>
        <w:pStyle w:val="a7"/>
        <w:numPr>
          <w:ilvl w:val="0"/>
          <w:numId w:val="14"/>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单位营业执照副本、企业质量管理体系认证证书等。</w:t>
      </w:r>
    </w:p>
    <w:p w14:paraId="718E2689" w14:textId="1C6D9685" w:rsidR="00C53152" w:rsidRPr="00C53152" w:rsidRDefault="00C53152" w:rsidP="00C53152">
      <w:pPr>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（四）参与投标人员必须对产品材质、性能、执行标准等方面有一定的了解。</w:t>
      </w:r>
    </w:p>
    <w:p w14:paraId="64C7F97B" w14:textId="77777777" w:rsidR="00A23BB6" w:rsidRDefault="00A23BB6" w:rsidP="00A23BB6">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投标报名须知</w:t>
      </w:r>
    </w:p>
    <w:p w14:paraId="66BACDB5" w14:textId="77777777" w:rsidR="00A23BB6" w:rsidRPr="00300B64" w:rsidRDefault="00A23BB6" w:rsidP="00A23BB6">
      <w:pPr>
        <w:ind w:firstLineChars="231" w:firstLine="739"/>
        <w:rPr>
          <w:rFonts w:ascii="仿宋_GB2312" w:eastAsia="仿宋_GB2312" w:hAnsi="仿宋_GB2312" w:cs="仿宋_GB2312"/>
          <w:sz w:val="32"/>
          <w:szCs w:val="32"/>
        </w:rPr>
      </w:pPr>
      <w:r w:rsidRPr="00300B64">
        <w:rPr>
          <w:rFonts w:ascii="仿宋_GB2312" w:eastAsia="仿宋_GB2312" w:hAnsi="仿宋_GB2312" w:cs="仿宋_GB2312" w:hint="eastAsia"/>
          <w:sz w:val="32"/>
          <w:szCs w:val="32"/>
        </w:rPr>
        <w:t>投标文件应包含：</w:t>
      </w:r>
    </w:p>
    <w:p w14:paraId="2772736B" w14:textId="77777777" w:rsidR="00A23BB6" w:rsidRPr="00EF272C"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投标函。</w:t>
      </w:r>
    </w:p>
    <w:p w14:paraId="6CC2A177" w14:textId="77777777" w:rsidR="00A23BB6" w:rsidRPr="00CE5C3D"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企业法定代表人授权委托书原件及被委托人身份证复印件，</w:t>
      </w:r>
      <w:r w:rsidRPr="00E16761">
        <w:rPr>
          <w:rFonts w:ascii="仿宋_GB2312" w:eastAsia="仿宋_GB2312" w:hAnsi="仿宋_GB2312" w:cs="仿宋_GB2312" w:hint="eastAsia"/>
          <w:sz w:val="32"/>
          <w:szCs w:val="32"/>
        </w:rPr>
        <w:t>企业法人营业执照（副本）复印件</w:t>
      </w:r>
      <w:r>
        <w:rPr>
          <w:rFonts w:ascii="仿宋_GB2312" w:eastAsia="仿宋_GB2312" w:hAnsi="仿宋_GB2312" w:cs="仿宋_GB2312" w:hint="eastAsia"/>
          <w:sz w:val="32"/>
          <w:szCs w:val="32"/>
        </w:rPr>
        <w:t>。</w:t>
      </w:r>
    </w:p>
    <w:p w14:paraId="01B94B05"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投标报价一览表。</w:t>
      </w:r>
    </w:p>
    <w:p w14:paraId="3C7FAACD"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付款方式。</w:t>
      </w:r>
    </w:p>
    <w:p w14:paraId="08C845DB"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优惠条件承诺书。</w:t>
      </w:r>
    </w:p>
    <w:p w14:paraId="062CA2B3"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售后服务及优惠条件。</w:t>
      </w:r>
    </w:p>
    <w:p w14:paraId="796A7315"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相关资质证件。</w:t>
      </w:r>
    </w:p>
    <w:p w14:paraId="03CDE677"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产品质量、性能及执行标准。</w:t>
      </w:r>
    </w:p>
    <w:p w14:paraId="0D0F2432" w14:textId="77777777" w:rsidR="00A23BB6" w:rsidRDefault="00A23BB6" w:rsidP="00A23BB6">
      <w:pPr>
        <w:pStyle w:val="a7"/>
        <w:numPr>
          <w:ilvl w:val="0"/>
          <w:numId w:val="8"/>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近</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年业绩情况、近</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年财务状况。</w:t>
      </w:r>
    </w:p>
    <w:p w14:paraId="18EC5826" w14:textId="3E535636" w:rsidR="00A23BB6" w:rsidRDefault="00A23BB6" w:rsidP="00A23BB6">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日至202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日（法定公休日、法定节假日除外），每日上午8时至下午17时30分</w:t>
      </w:r>
      <w:r>
        <w:rPr>
          <w:rFonts w:ascii="仿宋_GB2312" w:eastAsia="仿宋_GB2312" w:hAnsi="仿宋_GB2312" w:cs="仿宋_GB2312" w:hint="eastAsia"/>
          <w:sz w:val="32"/>
          <w:szCs w:val="32"/>
        </w:rPr>
        <w:lastRenderedPageBreak/>
        <w:t>（北京时间）在郑州登电科诚新材料有限公司综合科报名。报名后需缴纳2</w:t>
      </w:r>
      <w:r>
        <w:rPr>
          <w:rFonts w:ascii="仿宋_GB2312" w:eastAsia="仿宋_GB2312" w:hAnsi="仿宋_GB2312" w:cs="仿宋_GB2312"/>
          <w:sz w:val="32"/>
          <w:szCs w:val="32"/>
        </w:rPr>
        <w:t>0000</w:t>
      </w:r>
      <w:r>
        <w:rPr>
          <w:rFonts w:ascii="仿宋_GB2312" w:eastAsia="仿宋_GB2312" w:hAnsi="仿宋_GB2312" w:cs="仿宋_GB2312" w:hint="eastAsia"/>
          <w:sz w:val="32"/>
          <w:szCs w:val="32"/>
        </w:rPr>
        <w:t>元（贰万元整）保证金，于202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日上午10时在郑州登电科诚新材料有限公司办公楼三楼会议室开招标会。保证金将会在招标会结束后进行统一退还。</w:t>
      </w:r>
    </w:p>
    <w:p w14:paraId="3DFE764F" w14:textId="77777777" w:rsidR="00A23BB6" w:rsidRDefault="00A23BB6" w:rsidP="00A23BB6">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报名方式</w:t>
      </w:r>
    </w:p>
    <w:p w14:paraId="660D79A2" w14:textId="77777777" w:rsidR="00A23BB6" w:rsidRDefault="00A23BB6" w:rsidP="00A23BB6">
      <w:pPr>
        <w:pStyle w:val="a7"/>
        <w:numPr>
          <w:ilvl w:val="0"/>
          <w:numId w:val="9"/>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现场报名，携带以上证件到公司报名；</w:t>
      </w:r>
    </w:p>
    <w:p w14:paraId="2E0019E3" w14:textId="77777777" w:rsidR="00A23BB6" w:rsidRPr="00E16761" w:rsidRDefault="00A23BB6" w:rsidP="00A23BB6">
      <w:pPr>
        <w:pStyle w:val="a7"/>
        <w:numPr>
          <w:ilvl w:val="0"/>
          <w:numId w:val="9"/>
        </w:numPr>
        <w:tabs>
          <w:tab w:val="left" w:pos="312"/>
        </w:tabs>
        <w:ind w:firstLineChars="0"/>
        <w:rPr>
          <w:rFonts w:ascii="仿宋_GB2312" w:eastAsia="仿宋_GB2312" w:hAnsi="仿宋_GB2312" w:cs="仿宋_GB2312"/>
          <w:sz w:val="32"/>
          <w:szCs w:val="32"/>
        </w:rPr>
      </w:pPr>
      <w:r w:rsidRPr="00E16761">
        <w:rPr>
          <w:rFonts w:ascii="仿宋_GB2312" w:eastAsia="仿宋_GB2312" w:hAnsi="仿宋_GB2312" w:cs="仿宋_GB2312" w:hint="eastAsia"/>
          <w:sz w:val="32"/>
          <w:szCs w:val="32"/>
        </w:rPr>
        <w:t>邮寄报名，将以上证件邮寄到本公司报名。</w:t>
      </w:r>
    </w:p>
    <w:p w14:paraId="54EDF1BB" w14:textId="77777777" w:rsidR="00A23BB6" w:rsidRDefault="00A23BB6" w:rsidP="00A23BB6">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证件原件在开标时需携带到开标现场，以备检查。以上不符合投标资格将被拒绝，投标单位应对资料的真实性，合规性负责；开标后，仍将由评审委员会对投标单位的资格证明进行审核。不符合投标资格条件的投标单位的投标将被拒绝。</w:t>
      </w:r>
    </w:p>
    <w:p w14:paraId="5B2FCADE" w14:textId="77777777" w:rsidR="006C7140" w:rsidRDefault="00FE7C23">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投标方式</w:t>
      </w:r>
    </w:p>
    <w:p w14:paraId="69891241" w14:textId="40CFB3F5" w:rsidR="006C7140" w:rsidRDefault="00FE7C23" w:rsidP="00E16761">
      <w:pPr>
        <w:pStyle w:val="a7"/>
        <w:numPr>
          <w:ilvl w:val="0"/>
          <w:numId w:val="10"/>
        </w:numPr>
        <w:tabs>
          <w:tab w:val="left" w:pos="312"/>
        </w:tabs>
        <w:ind w:firstLineChars="0"/>
        <w:rPr>
          <w:rFonts w:ascii="仿宋_GB2312" w:eastAsia="仿宋_GB2312" w:hAnsi="仿宋_GB2312" w:cs="仿宋_GB2312"/>
          <w:sz w:val="32"/>
          <w:szCs w:val="32"/>
        </w:rPr>
      </w:pPr>
      <w:r w:rsidRPr="00E16761">
        <w:rPr>
          <w:rFonts w:ascii="仿宋_GB2312" w:eastAsia="仿宋_GB2312" w:hAnsi="仿宋_GB2312" w:cs="仿宋_GB2312" w:hint="eastAsia"/>
          <w:sz w:val="32"/>
          <w:szCs w:val="32"/>
        </w:rPr>
        <w:t>投标人现场提交一份报价单给评委组；</w:t>
      </w:r>
    </w:p>
    <w:p w14:paraId="4A8E2C64" w14:textId="70235126" w:rsidR="006C7140" w:rsidRDefault="00FE7C23" w:rsidP="00E16761">
      <w:pPr>
        <w:pStyle w:val="a7"/>
        <w:numPr>
          <w:ilvl w:val="0"/>
          <w:numId w:val="10"/>
        </w:numPr>
        <w:tabs>
          <w:tab w:val="left" w:pos="312"/>
        </w:tabs>
        <w:ind w:firstLineChars="0"/>
        <w:rPr>
          <w:rFonts w:ascii="仿宋_GB2312" w:eastAsia="仿宋_GB2312" w:hAnsi="仿宋_GB2312" w:cs="仿宋_GB2312"/>
          <w:sz w:val="32"/>
          <w:szCs w:val="32"/>
        </w:rPr>
      </w:pPr>
      <w:r w:rsidRPr="00E16761">
        <w:rPr>
          <w:rFonts w:ascii="仿宋_GB2312" w:eastAsia="仿宋_GB2312" w:hAnsi="仿宋_GB2312" w:cs="仿宋_GB2312" w:hint="eastAsia"/>
          <w:sz w:val="32"/>
          <w:szCs w:val="32"/>
        </w:rPr>
        <w:t>投标报价为人民币含税含运费单价，单位为“元/</w:t>
      </w:r>
      <w:r w:rsidR="009E69CF">
        <w:rPr>
          <w:rFonts w:ascii="仿宋_GB2312" w:eastAsia="仿宋_GB2312" w:hAnsi="仿宋_GB2312" w:cs="仿宋_GB2312" w:hint="eastAsia"/>
          <w:sz w:val="32"/>
          <w:szCs w:val="32"/>
        </w:rPr>
        <w:t>根</w:t>
      </w:r>
      <w:r w:rsidRPr="00E16761">
        <w:rPr>
          <w:rFonts w:ascii="仿宋_GB2312" w:eastAsia="仿宋_GB2312" w:hAnsi="仿宋_GB2312" w:cs="仿宋_GB2312" w:hint="eastAsia"/>
          <w:sz w:val="32"/>
          <w:szCs w:val="32"/>
        </w:rPr>
        <w:t>”，</w:t>
      </w:r>
      <w:r w:rsidR="002937FB">
        <w:rPr>
          <w:rFonts w:ascii="仿宋_GB2312" w:eastAsia="仿宋_GB2312" w:hAnsi="仿宋_GB2312" w:cs="仿宋_GB2312" w:hint="eastAsia"/>
          <w:sz w:val="32"/>
          <w:szCs w:val="32"/>
        </w:rPr>
        <w:t>请标明</w:t>
      </w:r>
      <w:r w:rsidRPr="00E16761">
        <w:rPr>
          <w:rFonts w:ascii="仿宋_GB2312" w:eastAsia="仿宋_GB2312" w:hAnsi="仿宋_GB2312" w:cs="仿宋_GB2312" w:hint="eastAsia"/>
          <w:sz w:val="32"/>
          <w:szCs w:val="32"/>
        </w:rPr>
        <w:t>税率</w:t>
      </w:r>
      <w:r w:rsidR="002937FB">
        <w:rPr>
          <w:rFonts w:ascii="仿宋_GB2312" w:eastAsia="仿宋_GB2312" w:hAnsi="仿宋_GB2312" w:cs="仿宋_GB2312" w:hint="eastAsia"/>
          <w:sz w:val="32"/>
          <w:szCs w:val="32"/>
        </w:rPr>
        <w:t>并注明普通票或者增值税专票</w:t>
      </w:r>
      <w:r w:rsidRPr="00E16761">
        <w:rPr>
          <w:rFonts w:ascii="仿宋_GB2312" w:eastAsia="仿宋_GB2312" w:hAnsi="仿宋_GB2312" w:cs="仿宋_GB2312" w:hint="eastAsia"/>
          <w:sz w:val="32"/>
          <w:szCs w:val="32"/>
        </w:rPr>
        <w:t>；</w:t>
      </w:r>
    </w:p>
    <w:p w14:paraId="4B49DDEE" w14:textId="77777777" w:rsidR="006C7140" w:rsidRPr="00E16761" w:rsidRDefault="00FE7C23" w:rsidP="00E16761">
      <w:pPr>
        <w:pStyle w:val="a7"/>
        <w:numPr>
          <w:ilvl w:val="0"/>
          <w:numId w:val="10"/>
        </w:numPr>
        <w:tabs>
          <w:tab w:val="left" w:pos="312"/>
        </w:tabs>
        <w:ind w:firstLineChars="0"/>
        <w:rPr>
          <w:rFonts w:ascii="仿宋_GB2312" w:eastAsia="仿宋_GB2312" w:hAnsi="仿宋_GB2312" w:cs="仿宋_GB2312"/>
          <w:sz w:val="32"/>
          <w:szCs w:val="32"/>
        </w:rPr>
      </w:pPr>
      <w:r w:rsidRPr="00E16761">
        <w:rPr>
          <w:rFonts w:ascii="仿宋_GB2312" w:eastAsia="仿宋_GB2312" w:hAnsi="仿宋_GB2312" w:cs="仿宋_GB2312" w:hint="eastAsia"/>
          <w:sz w:val="32"/>
          <w:szCs w:val="32"/>
        </w:rPr>
        <w:t>中标人收到中标通知书后三天内签订物资采购合同，并正常进行供货。</w:t>
      </w:r>
    </w:p>
    <w:p w14:paraId="6BD3D8FD" w14:textId="77777777" w:rsidR="006C7140" w:rsidRDefault="00FE7C23">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投标纪律</w:t>
      </w:r>
    </w:p>
    <w:p w14:paraId="39384078" w14:textId="6303A630" w:rsidR="006C7140" w:rsidRDefault="00FE7C23" w:rsidP="00E16761">
      <w:pPr>
        <w:pStyle w:val="a7"/>
        <w:numPr>
          <w:ilvl w:val="0"/>
          <w:numId w:val="11"/>
        </w:numPr>
        <w:tabs>
          <w:tab w:val="left" w:pos="312"/>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投标人要严格听从评委组的安排，文明投标，投标现场不大声喧哗，不随意接打电话。</w:t>
      </w:r>
    </w:p>
    <w:p w14:paraId="3E0E1E6D" w14:textId="77777777" w:rsidR="006C7140" w:rsidRPr="00E16761" w:rsidRDefault="00FE7C23" w:rsidP="00E16761">
      <w:pPr>
        <w:pStyle w:val="a7"/>
        <w:numPr>
          <w:ilvl w:val="0"/>
          <w:numId w:val="11"/>
        </w:numPr>
        <w:tabs>
          <w:tab w:val="left" w:pos="312"/>
        </w:tabs>
        <w:ind w:firstLineChars="0"/>
        <w:rPr>
          <w:rFonts w:ascii="仿宋_GB2312" w:eastAsia="仿宋_GB2312" w:hAnsi="仿宋_GB2312" w:cs="仿宋_GB2312"/>
          <w:sz w:val="32"/>
          <w:szCs w:val="32"/>
        </w:rPr>
      </w:pPr>
      <w:r w:rsidRPr="00E16761">
        <w:rPr>
          <w:rFonts w:ascii="仿宋_GB2312" w:eastAsia="仿宋_GB2312" w:hAnsi="仿宋_GB2312" w:cs="仿宋_GB2312" w:hint="eastAsia"/>
          <w:sz w:val="32"/>
          <w:szCs w:val="32"/>
        </w:rPr>
        <w:lastRenderedPageBreak/>
        <w:t>投标人不相互串通投标，不弄虚作假。</w:t>
      </w:r>
    </w:p>
    <w:p w14:paraId="3EB2057A" w14:textId="36EAD16E" w:rsidR="006C7140" w:rsidRDefault="00FE7C23">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中标人要积极配合签订物资采购合同，并严格履行合同内容；给招标人造成的</w:t>
      </w:r>
      <w:r w:rsidR="002937FB">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损失的，还应当予以赔偿；情节严重的，追究法律责任。</w:t>
      </w:r>
    </w:p>
    <w:p w14:paraId="4E88F6E8" w14:textId="77777777" w:rsidR="006C7140" w:rsidRDefault="00FE7C23">
      <w:pPr>
        <w:pStyle w:val="a7"/>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招标方联系人及联系电话</w:t>
      </w:r>
    </w:p>
    <w:p w14:paraId="7774F719" w14:textId="77777777" w:rsidR="006C7140" w:rsidRDefault="00FE7C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招标方：郑州登电科诚新材料有限公司</w:t>
      </w:r>
    </w:p>
    <w:p w14:paraId="5D386B99" w14:textId="2EE21C5D" w:rsidR="006C7140" w:rsidRDefault="00FE7C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sidR="00A23BB6">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先生 韩先生</w:t>
      </w:r>
    </w:p>
    <w:p w14:paraId="5884AD9D" w14:textId="05E0035D" w:rsidR="006C7140" w:rsidRDefault="00FE7C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联系电话：0371-62987300 </w:t>
      </w:r>
      <w:r w:rsidR="00A23BB6">
        <w:rPr>
          <w:rFonts w:ascii="仿宋_GB2312" w:eastAsia="仿宋_GB2312" w:hAnsi="仿宋_GB2312" w:cs="仿宋_GB2312"/>
          <w:sz w:val="32"/>
          <w:szCs w:val="32"/>
        </w:rPr>
        <w:t>13523497567</w:t>
      </w:r>
      <w:r>
        <w:rPr>
          <w:rFonts w:ascii="仿宋_GB2312" w:eastAsia="仿宋_GB2312" w:hAnsi="仿宋_GB2312" w:cs="仿宋_GB2312" w:hint="eastAsia"/>
          <w:sz w:val="32"/>
          <w:szCs w:val="32"/>
        </w:rPr>
        <w:t xml:space="preserve"> 18737170937</w:t>
      </w:r>
    </w:p>
    <w:p w14:paraId="7505427D" w14:textId="77777777" w:rsidR="006C7140" w:rsidRDefault="00FE7C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地址：河南省登封市东华镇经济园区</w:t>
      </w:r>
    </w:p>
    <w:p w14:paraId="65D4A92C" w14:textId="77777777" w:rsidR="006C7140" w:rsidRDefault="006C7140">
      <w:pPr>
        <w:ind w:firstLineChars="200" w:firstLine="640"/>
        <w:rPr>
          <w:rFonts w:ascii="仿宋_GB2312" w:eastAsia="仿宋_GB2312" w:hAnsi="仿宋_GB2312" w:cs="仿宋_GB2312"/>
          <w:sz w:val="32"/>
          <w:szCs w:val="32"/>
        </w:rPr>
      </w:pPr>
    </w:p>
    <w:p w14:paraId="2A6AEF40" w14:textId="77777777" w:rsidR="006C7140" w:rsidRDefault="00FE7C23">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6C71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4A497"/>
    <w:multiLevelType w:val="singleLevel"/>
    <w:tmpl w:val="96F4A497"/>
    <w:lvl w:ilvl="0">
      <w:start w:val="1"/>
      <w:numFmt w:val="decimal"/>
      <w:lvlText w:val="%1."/>
      <w:lvlJc w:val="left"/>
      <w:pPr>
        <w:tabs>
          <w:tab w:val="left" w:pos="312"/>
        </w:tabs>
      </w:pPr>
    </w:lvl>
  </w:abstractNum>
  <w:abstractNum w:abstractNumId="1" w15:restartNumberingAfterBreak="0">
    <w:nsid w:val="98BB5FA6"/>
    <w:multiLevelType w:val="singleLevel"/>
    <w:tmpl w:val="98BB5FA6"/>
    <w:lvl w:ilvl="0">
      <w:start w:val="1"/>
      <w:numFmt w:val="chineseCounting"/>
      <w:suff w:val="nothing"/>
      <w:lvlText w:val="%1、"/>
      <w:lvlJc w:val="left"/>
      <w:rPr>
        <w:rFonts w:hint="eastAsia"/>
      </w:rPr>
    </w:lvl>
  </w:abstractNum>
  <w:abstractNum w:abstractNumId="2" w15:restartNumberingAfterBreak="0">
    <w:nsid w:val="B4065FFD"/>
    <w:multiLevelType w:val="singleLevel"/>
    <w:tmpl w:val="B4065FFD"/>
    <w:lvl w:ilvl="0">
      <w:start w:val="1"/>
      <w:numFmt w:val="decimal"/>
      <w:lvlText w:val="%1."/>
      <w:lvlJc w:val="left"/>
      <w:pPr>
        <w:tabs>
          <w:tab w:val="left" w:pos="312"/>
        </w:tabs>
      </w:pPr>
    </w:lvl>
  </w:abstractNum>
  <w:abstractNum w:abstractNumId="3" w15:restartNumberingAfterBreak="0">
    <w:nsid w:val="EFEECCBA"/>
    <w:multiLevelType w:val="singleLevel"/>
    <w:tmpl w:val="EFEECCBA"/>
    <w:lvl w:ilvl="0">
      <w:start w:val="1"/>
      <w:numFmt w:val="decimal"/>
      <w:lvlText w:val="%1."/>
      <w:lvlJc w:val="left"/>
      <w:pPr>
        <w:tabs>
          <w:tab w:val="left" w:pos="312"/>
        </w:tabs>
      </w:pPr>
    </w:lvl>
  </w:abstractNum>
  <w:abstractNum w:abstractNumId="4" w15:restartNumberingAfterBreak="0">
    <w:nsid w:val="08A13FE9"/>
    <w:multiLevelType w:val="hybridMultilevel"/>
    <w:tmpl w:val="B19A0E40"/>
    <w:lvl w:ilvl="0" w:tplc="FE769D5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6EA75CB"/>
    <w:multiLevelType w:val="singleLevel"/>
    <w:tmpl w:val="16EA75CB"/>
    <w:lvl w:ilvl="0">
      <w:start w:val="1"/>
      <w:numFmt w:val="chineseCounting"/>
      <w:suff w:val="nothing"/>
      <w:lvlText w:val="（%1）"/>
      <w:lvlJc w:val="left"/>
      <w:rPr>
        <w:rFonts w:hint="eastAsia"/>
      </w:rPr>
    </w:lvl>
  </w:abstractNum>
  <w:abstractNum w:abstractNumId="6" w15:restartNumberingAfterBreak="0">
    <w:nsid w:val="1B024F45"/>
    <w:multiLevelType w:val="hybridMultilevel"/>
    <w:tmpl w:val="176E4B58"/>
    <w:lvl w:ilvl="0" w:tplc="C4D4755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E0B36EA"/>
    <w:multiLevelType w:val="hybridMultilevel"/>
    <w:tmpl w:val="C3CCE440"/>
    <w:lvl w:ilvl="0" w:tplc="D8BA02C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FD90459"/>
    <w:multiLevelType w:val="hybridMultilevel"/>
    <w:tmpl w:val="445C07B2"/>
    <w:lvl w:ilvl="0" w:tplc="2AAEC47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0422F18"/>
    <w:multiLevelType w:val="hybridMultilevel"/>
    <w:tmpl w:val="25D22C8E"/>
    <w:lvl w:ilvl="0" w:tplc="6A66611E">
      <w:start w:val="1"/>
      <w:numFmt w:val="decimalEnclosedCircle"/>
      <w:lvlText w:val="%1"/>
      <w:lvlJc w:val="left"/>
      <w:pPr>
        <w:ind w:left="1360" w:hanging="36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0" w15:restartNumberingAfterBreak="0">
    <w:nsid w:val="36A0DF98"/>
    <w:multiLevelType w:val="singleLevel"/>
    <w:tmpl w:val="36A0DF98"/>
    <w:lvl w:ilvl="0">
      <w:start w:val="1"/>
      <w:numFmt w:val="chineseCounting"/>
      <w:suff w:val="nothing"/>
      <w:lvlText w:val="（%1）"/>
      <w:lvlJc w:val="left"/>
      <w:rPr>
        <w:rFonts w:hint="eastAsia"/>
      </w:rPr>
    </w:lvl>
  </w:abstractNum>
  <w:abstractNum w:abstractNumId="11" w15:restartNumberingAfterBreak="0">
    <w:nsid w:val="45CC5425"/>
    <w:multiLevelType w:val="singleLevel"/>
    <w:tmpl w:val="45CC5425"/>
    <w:lvl w:ilvl="0">
      <w:start w:val="1"/>
      <w:numFmt w:val="decimal"/>
      <w:lvlText w:val="%1."/>
      <w:lvlJc w:val="left"/>
      <w:pPr>
        <w:tabs>
          <w:tab w:val="left" w:pos="312"/>
        </w:tabs>
      </w:pPr>
    </w:lvl>
  </w:abstractNum>
  <w:abstractNum w:abstractNumId="12" w15:restartNumberingAfterBreak="0">
    <w:nsid w:val="53536809"/>
    <w:multiLevelType w:val="hybridMultilevel"/>
    <w:tmpl w:val="2CFC179A"/>
    <w:lvl w:ilvl="0" w:tplc="5DF8851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53452AE"/>
    <w:multiLevelType w:val="hybridMultilevel"/>
    <w:tmpl w:val="7F986ABC"/>
    <w:lvl w:ilvl="0" w:tplc="17C406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516193074">
    <w:abstractNumId w:val="1"/>
  </w:num>
  <w:num w:numId="2" w16cid:durableId="411702852">
    <w:abstractNumId w:val="10"/>
  </w:num>
  <w:num w:numId="3" w16cid:durableId="349451947">
    <w:abstractNumId w:val="5"/>
  </w:num>
  <w:num w:numId="4" w16cid:durableId="663624639">
    <w:abstractNumId w:val="11"/>
  </w:num>
  <w:num w:numId="5" w16cid:durableId="1664430832">
    <w:abstractNumId w:val="0"/>
  </w:num>
  <w:num w:numId="6" w16cid:durableId="1441949808">
    <w:abstractNumId w:val="3"/>
  </w:num>
  <w:num w:numId="7" w16cid:durableId="1189293307">
    <w:abstractNumId w:val="2"/>
  </w:num>
  <w:num w:numId="8" w16cid:durableId="606427865">
    <w:abstractNumId w:val="12"/>
  </w:num>
  <w:num w:numId="9" w16cid:durableId="1309432354">
    <w:abstractNumId w:val="4"/>
  </w:num>
  <w:num w:numId="10" w16cid:durableId="2069304209">
    <w:abstractNumId w:val="13"/>
  </w:num>
  <w:num w:numId="11" w16cid:durableId="589504734">
    <w:abstractNumId w:val="7"/>
  </w:num>
  <w:num w:numId="12" w16cid:durableId="132646812">
    <w:abstractNumId w:val="8"/>
  </w:num>
  <w:num w:numId="13" w16cid:durableId="2004503965">
    <w:abstractNumId w:val="9"/>
  </w:num>
  <w:num w:numId="14" w16cid:durableId="1899128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4E"/>
    <w:rsid w:val="00115F82"/>
    <w:rsid w:val="001F6C73"/>
    <w:rsid w:val="00283111"/>
    <w:rsid w:val="002937FB"/>
    <w:rsid w:val="00296E88"/>
    <w:rsid w:val="00393D2A"/>
    <w:rsid w:val="00433703"/>
    <w:rsid w:val="004473B9"/>
    <w:rsid w:val="004B01F5"/>
    <w:rsid w:val="005A1F4E"/>
    <w:rsid w:val="006418B5"/>
    <w:rsid w:val="006C7140"/>
    <w:rsid w:val="0082443B"/>
    <w:rsid w:val="008B512A"/>
    <w:rsid w:val="009E69CF"/>
    <w:rsid w:val="00A17714"/>
    <w:rsid w:val="00A23BB6"/>
    <w:rsid w:val="00BB3023"/>
    <w:rsid w:val="00C53152"/>
    <w:rsid w:val="00C870E2"/>
    <w:rsid w:val="00D04AFC"/>
    <w:rsid w:val="00D05088"/>
    <w:rsid w:val="00D7437C"/>
    <w:rsid w:val="00E16761"/>
    <w:rsid w:val="00FE7C23"/>
    <w:rsid w:val="103F6D38"/>
    <w:rsid w:val="3BF2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8D7E6"/>
  <w15:docId w15:val="{F45C5C92-49AC-4DA7-8A1D-36C6C76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4</Pages>
  <Words>1216</Words>
  <Characters>30</Characters>
  <Application>Microsoft Office Word</Application>
  <DocSecurity>0</DocSecurity>
  <Lines>1</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p44460jp@163.com</dc:creator>
  <cp:lastModifiedBy>X6229</cp:lastModifiedBy>
  <cp:revision>8</cp:revision>
  <cp:lastPrinted>2022-07-07T02:45:00Z</cp:lastPrinted>
  <dcterms:created xsi:type="dcterms:W3CDTF">2021-09-09T01:36:00Z</dcterms:created>
  <dcterms:modified xsi:type="dcterms:W3CDTF">2022-07-11T03:45:00Z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7A341CDCD32540CDB3AA18D4489FADA1</vt:lpwstr>
  </property>
</Properties>
</file>