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79" w:lineRule="exact"/>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郑州登电煤业开发有限公司</w:t>
      </w:r>
    </w:p>
    <w:p>
      <w:pPr>
        <w:keepLines w:val="0"/>
        <w:widowControl w:val="0"/>
        <w:snapToGrid/>
        <w:spacing w:before="0" w:beforeAutospacing="0" w:after="0" w:afterAutospacing="0" w:line="579" w:lineRule="exact"/>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《阳城煤业</w:t>
      </w:r>
      <w:r>
        <w:rPr>
          <w:rFonts w:hint="eastAsia" w:ascii="宋体" w:hAnsi="宋体" w:cs="宋体"/>
          <w:b/>
          <w:bCs/>
          <w:i w:val="0"/>
          <w:caps w:val="0"/>
          <w:spacing w:val="0"/>
          <w:w w:val="100"/>
          <w:sz w:val="44"/>
          <w:szCs w:val="44"/>
          <w:lang w:val="en-US" w:eastAsia="zh-CN"/>
        </w:rPr>
        <w:t>矿山地质</w:t>
      </w:r>
      <w:r>
        <w:rPr>
          <w:rFonts w:hint="eastAsia" w:ascii="宋体" w:hAnsi="宋体" w:eastAsia="宋体" w:cs="宋体"/>
          <w:b/>
          <w:bCs/>
          <w:i w:val="0"/>
          <w:caps w:val="0"/>
          <w:spacing w:val="0"/>
          <w:w w:val="100"/>
          <w:sz w:val="44"/>
          <w:szCs w:val="44"/>
          <w:lang w:val="en-US" w:eastAsia="zh-CN"/>
        </w:rPr>
        <w:t>环境恢复治理设计方案和</w:t>
      </w:r>
    </w:p>
    <w:p>
      <w:pPr>
        <w:keepLines w:val="0"/>
        <w:widowControl w:val="0"/>
        <w:snapToGrid/>
        <w:spacing w:before="0" w:beforeAutospacing="0" w:after="0" w:afterAutospacing="0" w:line="579" w:lineRule="exact"/>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竣工验收报告》招标公告</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color w:val="000000"/>
          <w:spacing w:val="0"/>
          <w:w w:val="100"/>
          <w:sz w:val="32"/>
          <w:szCs w:val="32"/>
          <w:lang w:val="en-US" w:eastAsia="zh-CN"/>
        </w:rPr>
      </w:pPr>
      <w:r>
        <w:rPr>
          <w:rFonts w:hint="eastAsia" w:ascii="黑体" w:hAnsi="黑体" w:eastAsia="黑体" w:cs="黑体"/>
          <w:b w:val="0"/>
          <w:i w:val="0"/>
          <w:caps w:val="0"/>
          <w:color w:val="000000"/>
          <w:spacing w:val="0"/>
          <w:w w:val="100"/>
          <w:sz w:val="32"/>
          <w:szCs w:val="32"/>
          <w:lang w:val="en-US" w:eastAsia="zh-CN"/>
        </w:rPr>
        <w:t>一、招标条件</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本项目为郑州登电煤业开发有限公司（以下简称：煤业公司）控股郑州登电阳城煤业有限公司（以下简称：阳城煤业）环境恢复治理专项设计方案和竣工验收报告项目，资金为企业自筹。本项目已具备招标条件，现对阳城煤业环境恢复治理专项设计方案和竣工验收报告项目进行公开招标，招标公告在《登封电厂集团有限公司网》发布，欢迎各潜在投标人前来报名。</w:t>
      </w:r>
    </w:p>
    <w:p>
      <w:pPr>
        <w:keepLines w:val="0"/>
        <w:widowControl w:val="0"/>
        <w:numPr>
          <w:ilvl w:val="0"/>
          <w:numId w:val="1"/>
        </w:numPr>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color w:val="000000"/>
          <w:spacing w:val="0"/>
          <w:w w:val="100"/>
          <w:sz w:val="32"/>
          <w:szCs w:val="32"/>
          <w:lang w:val="en-US" w:eastAsia="zh-CN"/>
        </w:rPr>
      </w:pPr>
      <w:r>
        <w:rPr>
          <w:rFonts w:hint="eastAsia" w:ascii="黑体" w:hAnsi="黑体" w:eastAsia="黑体" w:cs="黑体"/>
          <w:b w:val="0"/>
          <w:i w:val="0"/>
          <w:caps w:val="0"/>
          <w:color w:val="000000"/>
          <w:spacing w:val="0"/>
          <w:w w:val="100"/>
          <w:sz w:val="32"/>
          <w:szCs w:val="32"/>
          <w:lang w:val="en-US" w:eastAsia="zh-CN"/>
        </w:rPr>
        <w:t>招标内容</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招标编号：YCMY-001</w:t>
      </w:r>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val="en-US" w:eastAsia="zh-CN"/>
        </w:rPr>
        <w:t>（一）招标内容</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bCs w:val="0"/>
          <w:i w:val="0"/>
          <w:caps w:val="0"/>
          <w:color w:val="auto"/>
          <w:spacing w:val="0"/>
          <w:w w:val="100"/>
          <w:sz w:val="32"/>
          <w:szCs w:val="32"/>
          <w:lang w:val="en-US" w:eastAsia="zh-CN"/>
        </w:rPr>
      </w:pPr>
      <w:r>
        <w:rPr>
          <w:rFonts w:hint="eastAsia" w:ascii="仿宋" w:hAnsi="仿宋" w:eastAsia="仿宋" w:cs="仿宋"/>
          <w:b w:val="0"/>
          <w:bCs w:val="0"/>
          <w:i w:val="0"/>
          <w:caps w:val="0"/>
          <w:color w:val="auto"/>
          <w:spacing w:val="0"/>
          <w:w w:val="100"/>
          <w:sz w:val="32"/>
          <w:szCs w:val="32"/>
          <w:lang w:val="en-US" w:eastAsia="zh-CN"/>
        </w:rPr>
        <w:t>编制阳城煤业矿山地质环境恢复治理设计方案、竣工验收报告并通过专家评审</w:t>
      </w:r>
      <w:r>
        <w:rPr>
          <w:rFonts w:hint="eastAsia" w:ascii="仿宋" w:hAnsi="仿宋" w:eastAsia="仿宋" w:cs="仿宋"/>
          <w:b w:val="0"/>
          <w:bCs w:val="0"/>
          <w:i w:val="0"/>
          <w:caps w:val="0"/>
          <w:color w:val="auto"/>
          <w:spacing w:val="0"/>
          <w:w w:val="100"/>
          <w:kern w:val="0"/>
          <w:sz w:val="32"/>
          <w:szCs w:val="32"/>
          <w:lang w:val="en-US" w:eastAsia="zh-CN"/>
        </w:rPr>
        <w:t>。</w:t>
      </w:r>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（二）承包方式</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auto"/>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本项目按总价承包报价，包括</w:t>
      </w:r>
      <w:r>
        <w:rPr>
          <w:rFonts w:hint="eastAsia" w:ascii="仿宋" w:hAnsi="仿宋" w:eastAsia="仿宋" w:cs="仿宋"/>
          <w:b w:val="0"/>
          <w:i w:val="0"/>
          <w:caps w:val="0"/>
          <w:color w:val="auto"/>
          <w:spacing w:val="0"/>
          <w:w w:val="100"/>
          <w:sz w:val="32"/>
          <w:szCs w:val="32"/>
          <w:lang w:val="en-US" w:eastAsia="zh-CN"/>
        </w:rPr>
        <w:t>阳城煤业矿山地质环境恢复治理设计方案、技术服务及竣工验收报告等。</w:t>
      </w: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color w:val="auto"/>
          <w:spacing w:val="0"/>
          <w:w w:val="100"/>
          <w:sz w:val="32"/>
          <w:szCs w:val="32"/>
          <w:lang w:val="en-US" w:eastAsia="zh-CN"/>
        </w:rPr>
      </w:pPr>
      <w:r>
        <w:rPr>
          <w:rFonts w:hint="eastAsia" w:ascii="黑体" w:hAnsi="黑体" w:eastAsia="黑体" w:cs="黑体"/>
          <w:b w:val="0"/>
          <w:i w:val="0"/>
          <w:caps w:val="0"/>
          <w:color w:val="auto"/>
          <w:spacing w:val="0"/>
          <w:w w:val="100"/>
          <w:sz w:val="32"/>
          <w:szCs w:val="32"/>
          <w:lang w:val="en-US" w:eastAsia="zh-CN"/>
        </w:rPr>
        <w:t>三、招标人资格要求</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val="en-US" w:eastAsia="zh-CN"/>
        </w:rPr>
        <w:t>（一）资格要求</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1.投标人应具备有效的营业执照，具有独立法人资格和独立订立合同的能力；</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2.未被列入最高人民法院公布的失信被执行人名单；</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3.</w:t>
      </w:r>
      <w:r>
        <w:rPr>
          <w:rFonts w:hint="eastAsia" w:ascii="仿宋" w:hAnsi="仿宋" w:eastAsia="仿宋" w:cs="仿宋"/>
          <w:b/>
          <w:bCs/>
          <w:i w:val="0"/>
          <w:caps w:val="0"/>
          <w:color w:val="auto"/>
          <w:spacing w:val="0"/>
          <w:w w:val="100"/>
          <w:sz w:val="32"/>
          <w:szCs w:val="32"/>
          <w:lang w:val="en-US" w:eastAsia="zh-CN"/>
        </w:rPr>
        <w:t>具有测绘甲级、地质灾害设计甲级资质并具有安全生产许可证，</w:t>
      </w:r>
      <w:r>
        <w:rPr>
          <w:rFonts w:hint="eastAsia" w:ascii="仿宋" w:hAnsi="仿宋" w:eastAsia="仿宋" w:cs="仿宋"/>
          <w:b w:val="0"/>
          <w:i w:val="0"/>
          <w:caps w:val="0"/>
          <w:color w:val="000000"/>
          <w:spacing w:val="0"/>
          <w:w w:val="100"/>
          <w:sz w:val="32"/>
          <w:szCs w:val="32"/>
          <w:lang w:val="en-US" w:eastAsia="zh-CN"/>
        </w:rPr>
        <w:t>人员、资金、设备等方面具有相应的能力；</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4.投标人近三年无违法、违纪行为及其他不良影响；</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5.投标人需具有近三年类似业绩；</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6.本项目不接受联合体投标。</w:t>
      </w:r>
      <w:bookmarkStart w:id="12" w:name="_GoBack"/>
      <w:bookmarkEnd w:id="12"/>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val="en-US" w:eastAsia="zh-CN"/>
        </w:rPr>
        <w:t>（二）报名时须携带以下在有效期内的投标人资格证明以及资质证明文件（加盖单位公章的复印件）</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1.针对本项目投标人报名投标的法人授权委托书或者法定代表人身份证明。</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2.与以上第1款相对应的招标文件领取人身份证明。</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3.单位营业执照副本、企业质量管理体系认证证书等。</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4.行业主管部门颁发的资质证书副本，安全生产许可证书副本。</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5.近三年同类项目业绩证明（合同文本或中标通知书不少于3个）。</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6.拟任项目经理证书及有关等级证书。</w:t>
      </w: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spacing w:val="0"/>
          <w:w w:val="100"/>
          <w:sz w:val="32"/>
          <w:szCs w:val="32"/>
        </w:rPr>
      </w:pPr>
      <w:bookmarkStart w:id="0" w:name="_Toc152042291"/>
      <w:bookmarkStart w:id="1" w:name="_Toc144974483"/>
      <w:bookmarkStart w:id="2" w:name="_Toc179632531"/>
      <w:bookmarkStart w:id="3" w:name="_Toc152045515"/>
      <w:r>
        <w:rPr>
          <w:rFonts w:hint="eastAsia" w:ascii="黑体" w:hAnsi="黑体" w:eastAsia="黑体" w:cs="黑体"/>
          <w:b w:val="0"/>
          <w:i w:val="0"/>
          <w:caps w:val="0"/>
          <w:spacing w:val="0"/>
          <w:w w:val="100"/>
          <w:sz w:val="32"/>
          <w:szCs w:val="32"/>
          <w:lang w:val="en-US" w:eastAsia="zh-CN"/>
        </w:rPr>
        <w:t>四、</w:t>
      </w:r>
      <w:r>
        <w:rPr>
          <w:rFonts w:hint="eastAsia" w:ascii="黑体" w:hAnsi="黑体" w:eastAsia="黑体" w:cs="黑体"/>
          <w:b w:val="0"/>
          <w:i w:val="0"/>
          <w:caps w:val="0"/>
          <w:spacing w:val="0"/>
          <w:w w:val="100"/>
          <w:sz w:val="32"/>
          <w:szCs w:val="32"/>
        </w:rPr>
        <w:t>招标文件的获取</w:t>
      </w:r>
      <w:bookmarkEnd w:id="0"/>
      <w:bookmarkEnd w:id="1"/>
      <w:bookmarkEnd w:id="2"/>
      <w:bookmarkEnd w:id="3"/>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spacing w:val="0"/>
          <w:w w:val="100"/>
          <w:sz w:val="32"/>
          <w:szCs w:val="32"/>
          <w:lang w:val="en-US" w:eastAsia="zh-CN"/>
        </w:rPr>
      </w:pPr>
      <w:r>
        <w:rPr>
          <w:rFonts w:hint="eastAsia" w:ascii="楷体" w:hAnsi="楷体" w:eastAsia="楷体" w:cs="楷体"/>
          <w:b w:val="0"/>
          <w:i w:val="0"/>
          <w:caps w:val="0"/>
          <w:spacing w:val="0"/>
          <w:w w:val="100"/>
          <w:sz w:val="32"/>
          <w:szCs w:val="32"/>
          <w:lang w:val="en-US" w:eastAsia="zh-CN"/>
        </w:rPr>
        <w:t>（一）</w:t>
      </w:r>
      <w:r>
        <w:rPr>
          <w:rFonts w:hint="eastAsia" w:ascii="楷体" w:hAnsi="楷体" w:eastAsia="楷体" w:cs="楷体"/>
          <w:b w:val="0"/>
          <w:i w:val="0"/>
          <w:caps w:val="0"/>
          <w:spacing w:val="0"/>
          <w:w w:val="100"/>
          <w:sz w:val="32"/>
          <w:szCs w:val="32"/>
        </w:rPr>
        <w:t xml:space="preserve"> </w:t>
      </w:r>
      <w:r>
        <w:rPr>
          <w:rFonts w:hint="eastAsia" w:ascii="楷体" w:hAnsi="楷体" w:eastAsia="楷体" w:cs="楷体"/>
          <w:b w:val="0"/>
          <w:i w:val="0"/>
          <w:caps w:val="0"/>
          <w:spacing w:val="0"/>
          <w:w w:val="100"/>
          <w:sz w:val="32"/>
          <w:szCs w:val="32"/>
          <w:lang w:val="en-US" w:eastAsia="zh-CN"/>
        </w:rPr>
        <w:t>现场报名</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凡有意参加投标者，</w:t>
      </w:r>
      <w:r>
        <w:rPr>
          <w:rFonts w:hint="eastAsia" w:ascii="仿宋" w:hAnsi="仿宋" w:eastAsia="仿宋" w:cs="仿宋"/>
          <w:b w:val="0"/>
          <w:i w:val="0"/>
          <w:caps w:val="0"/>
          <w:color w:val="000000"/>
          <w:spacing w:val="0"/>
          <w:w w:val="100"/>
          <w:sz w:val="32"/>
          <w:szCs w:val="32"/>
        </w:rPr>
        <w:t>请于20</w:t>
      </w:r>
      <w:r>
        <w:rPr>
          <w:rFonts w:hint="eastAsia" w:ascii="仿宋" w:hAnsi="仿宋" w:eastAsia="仿宋" w:cs="仿宋"/>
          <w:b w:val="0"/>
          <w:i w:val="0"/>
          <w:caps w:val="0"/>
          <w:color w:val="000000"/>
          <w:spacing w:val="0"/>
          <w:w w:val="100"/>
          <w:sz w:val="32"/>
          <w:szCs w:val="32"/>
          <w:lang w:val="en-US" w:eastAsia="zh-CN"/>
        </w:rPr>
        <w:t>21</w:t>
      </w:r>
      <w:r>
        <w:rPr>
          <w:rFonts w:hint="eastAsia" w:ascii="仿宋" w:hAnsi="仿宋" w:eastAsia="仿宋" w:cs="仿宋"/>
          <w:b w:val="0"/>
          <w:i w:val="0"/>
          <w:caps w:val="0"/>
          <w:color w:val="000000"/>
          <w:spacing w:val="0"/>
          <w:w w:val="100"/>
          <w:sz w:val="32"/>
          <w:szCs w:val="32"/>
        </w:rPr>
        <w:t>年</w:t>
      </w:r>
      <w:r>
        <w:rPr>
          <w:rFonts w:hint="eastAsia" w:ascii="仿宋" w:hAnsi="仿宋" w:eastAsia="仿宋" w:cs="仿宋"/>
          <w:b w:val="0"/>
          <w:i w:val="0"/>
          <w:caps w:val="0"/>
          <w:color w:val="000000"/>
          <w:spacing w:val="0"/>
          <w:w w:val="100"/>
          <w:sz w:val="32"/>
          <w:szCs w:val="32"/>
          <w:lang w:val="en-US" w:eastAsia="zh-CN"/>
        </w:rPr>
        <w:t>10</w:t>
      </w:r>
      <w:r>
        <w:rPr>
          <w:rFonts w:hint="eastAsia" w:ascii="仿宋" w:hAnsi="仿宋" w:eastAsia="仿宋" w:cs="仿宋"/>
          <w:b w:val="0"/>
          <w:i w:val="0"/>
          <w:caps w:val="0"/>
          <w:color w:val="000000"/>
          <w:spacing w:val="0"/>
          <w:w w:val="100"/>
          <w:sz w:val="32"/>
          <w:szCs w:val="32"/>
        </w:rPr>
        <w:t>月</w:t>
      </w:r>
      <w:r>
        <w:rPr>
          <w:rFonts w:hint="eastAsia" w:ascii="仿宋" w:hAnsi="仿宋" w:eastAsia="仿宋" w:cs="仿宋"/>
          <w:b w:val="0"/>
          <w:i w:val="0"/>
          <w:caps w:val="0"/>
          <w:color w:val="000000"/>
          <w:spacing w:val="0"/>
          <w:w w:val="100"/>
          <w:sz w:val="32"/>
          <w:szCs w:val="32"/>
          <w:lang w:val="en-US" w:eastAsia="zh-CN"/>
        </w:rPr>
        <w:t>22</w:t>
      </w:r>
      <w:r>
        <w:rPr>
          <w:rFonts w:hint="eastAsia" w:ascii="仿宋" w:hAnsi="仿宋" w:eastAsia="仿宋" w:cs="仿宋"/>
          <w:b w:val="0"/>
          <w:i w:val="0"/>
          <w:caps w:val="0"/>
          <w:color w:val="000000"/>
          <w:spacing w:val="0"/>
          <w:w w:val="100"/>
          <w:sz w:val="32"/>
          <w:szCs w:val="32"/>
        </w:rPr>
        <w:t>日至</w:t>
      </w:r>
      <w:r>
        <w:rPr>
          <w:rFonts w:hint="eastAsia" w:ascii="仿宋" w:hAnsi="仿宋" w:eastAsia="仿宋" w:cs="仿宋"/>
          <w:b w:val="0"/>
          <w:i w:val="0"/>
          <w:caps w:val="0"/>
          <w:color w:val="000000"/>
          <w:spacing w:val="0"/>
          <w:w w:val="100"/>
          <w:sz w:val="32"/>
          <w:szCs w:val="32"/>
          <w:lang w:val="en-US" w:eastAsia="zh-CN"/>
        </w:rPr>
        <w:t>10</w:t>
      </w:r>
      <w:r>
        <w:rPr>
          <w:rFonts w:hint="eastAsia" w:ascii="仿宋" w:hAnsi="仿宋" w:eastAsia="仿宋" w:cs="仿宋"/>
          <w:b w:val="0"/>
          <w:i w:val="0"/>
          <w:caps w:val="0"/>
          <w:color w:val="000000"/>
          <w:spacing w:val="0"/>
          <w:w w:val="100"/>
          <w:sz w:val="32"/>
          <w:szCs w:val="32"/>
        </w:rPr>
        <w:t>月</w:t>
      </w:r>
      <w:r>
        <w:rPr>
          <w:rFonts w:hint="eastAsia" w:ascii="仿宋" w:hAnsi="仿宋" w:eastAsia="仿宋" w:cs="仿宋"/>
          <w:b w:val="0"/>
          <w:i w:val="0"/>
          <w:caps w:val="0"/>
          <w:color w:val="000000"/>
          <w:spacing w:val="0"/>
          <w:w w:val="100"/>
          <w:sz w:val="32"/>
          <w:szCs w:val="32"/>
          <w:lang w:val="en-US" w:eastAsia="zh-CN"/>
        </w:rPr>
        <w:t>26</w:t>
      </w:r>
      <w:r>
        <w:rPr>
          <w:rFonts w:hint="eastAsia" w:ascii="仿宋" w:hAnsi="仿宋" w:eastAsia="仿宋" w:cs="仿宋"/>
          <w:b w:val="0"/>
          <w:i w:val="0"/>
          <w:caps w:val="0"/>
          <w:color w:val="000000"/>
          <w:spacing w:val="0"/>
          <w:w w:val="100"/>
          <w:sz w:val="32"/>
          <w:szCs w:val="32"/>
        </w:rPr>
        <w:t>日，上午8时至12时，下午1</w:t>
      </w:r>
      <w:r>
        <w:rPr>
          <w:rFonts w:hint="eastAsia" w:ascii="仿宋" w:hAnsi="仿宋" w:eastAsia="仿宋" w:cs="仿宋"/>
          <w:b w:val="0"/>
          <w:i w:val="0"/>
          <w:caps w:val="0"/>
          <w:color w:val="000000"/>
          <w:spacing w:val="0"/>
          <w:w w:val="100"/>
          <w:sz w:val="32"/>
          <w:szCs w:val="32"/>
          <w:lang w:val="en-US" w:eastAsia="zh-CN"/>
        </w:rPr>
        <w:t>4</w:t>
      </w:r>
      <w:r>
        <w:rPr>
          <w:rFonts w:hint="eastAsia" w:ascii="仿宋" w:hAnsi="仿宋" w:eastAsia="仿宋" w:cs="仿宋"/>
          <w:b w:val="0"/>
          <w:i w:val="0"/>
          <w:caps w:val="0"/>
          <w:color w:val="000000"/>
          <w:spacing w:val="0"/>
          <w:w w:val="100"/>
          <w:sz w:val="32"/>
          <w:szCs w:val="32"/>
        </w:rPr>
        <w:t>时至1</w:t>
      </w:r>
      <w:r>
        <w:rPr>
          <w:rFonts w:hint="eastAsia" w:ascii="仿宋" w:hAnsi="仿宋" w:eastAsia="仿宋" w:cs="仿宋"/>
          <w:b w:val="0"/>
          <w:i w:val="0"/>
          <w:caps w:val="0"/>
          <w:color w:val="000000"/>
          <w:spacing w:val="0"/>
          <w:w w:val="100"/>
          <w:sz w:val="32"/>
          <w:szCs w:val="32"/>
          <w:lang w:val="en-US" w:eastAsia="zh-CN"/>
        </w:rPr>
        <w:t>7</w:t>
      </w:r>
      <w:r>
        <w:rPr>
          <w:rFonts w:hint="eastAsia" w:ascii="仿宋" w:hAnsi="仿宋" w:eastAsia="仿宋" w:cs="仿宋"/>
          <w:b w:val="0"/>
          <w:i w:val="0"/>
          <w:caps w:val="0"/>
          <w:color w:val="000000"/>
          <w:spacing w:val="0"/>
          <w:w w:val="100"/>
          <w:sz w:val="32"/>
          <w:szCs w:val="32"/>
        </w:rPr>
        <w:t>时（北京时间，下同），在</w:t>
      </w:r>
      <w:r>
        <w:rPr>
          <w:rFonts w:hint="eastAsia" w:ascii="仿宋" w:hAnsi="仿宋" w:eastAsia="仿宋" w:cs="仿宋"/>
          <w:b w:val="0"/>
          <w:i w:val="0"/>
          <w:caps w:val="0"/>
          <w:color w:val="000000"/>
          <w:spacing w:val="0"/>
          <w:w w:val="100"/>
          <w:sz w:val="32"/>
          <w:szCs w:val="32"/>
          <w:lang w:val="en-US" w:eastAsia="zh-CN"/>
        </w:rPr>
        <w:t>郑州登电煤业开发有限公司4楼综合管理处</w:t>
      </w:r>
      <w:r>
        <w:rPr>
          <w:rFonts w:hint="eastAsia" w:ascii="仿宋" w:hAnsi="仿宋" w:eastAsia="仿宋" w:cs="仿宋"/>
          <w:b w:val="0"/>
          <w:i w:val="0"/>
          <w:caps w:val="0"/>
          <w:color w:val="000000"/>
          <w:spacing w:val="0"/>
          <w:w w:val="100"/>
          <w:sz w:val="32"/>
          <w:szCs w:val="32"/>
        </w:rPr>
        <w:t>（地址：</w:t>
      </w:r>
      <w:r>
        <w:rPr>
          <w:rFonts w:hint="eastAsia" w:ascii="仿宋" w:hAnsi="仿宋" w:eastAsia="仿宋" w:cs="仿宋"/>
          <w:b w:val="0"/>
          <w:i w:val="0"/>
          <w:caps w:val="0"/>
          <w:color w:val="000000"/>
          <w:spacing w:val="0"/>
          <w:w w:val="100"/>
          <w:sz w:val="32"/>
          <w:szCs w:val="32"/>
          <w:lang w:val="en-US" w:eastAsia="zh-CN"/>
        </w:rPr>
        <w:t>河南省登封市告成镇阳城工业区</w:t>
      </w:r>
      <w:r>
        <w:rPr>
          <w:rFonts w:hint="eastAsia" w:ascii="仿宋" w:hAnsi="仿宋" w:eastAsia="仿宋" w:cs="仿宋"/>
          <w:b w:val="0"/>
          <w:i w:val="0"/>
          <w:caps w:val="0"/>
          <w:color w:val="000000"/>
          <w:spacing w:val="0"/>
          <w:w w:val="100"/>
          <w:sz w:val="32"/>
          <w:szCs w:val="32"/>
        </w:rPr>
        <w:t>）持本公告所列资料</w:t>
      </w:r>
      <w:r>
        <w:rPr>
          <w:rFonts w:hint="eastAsia" w:ascii="仿宋" w:hAnsi="仿宋" w:eastAsia="仿宋" w:cs="仿宋"/>
          <w:b w:val="0"/>
          <w:i w:val="0"/>
          <w:caps w:val="0"/>
          <w:color w:val="000000"/>
          <w:spacing w:val="0"/>
          <w:w w:val="100"/>
          <w:sz w:val="32"/>
          <w:szCs w:val="32"/>
          <w:lang w:val="en-US" w:eastAsia="zh-CN"/>
        </w:rPr>
        <w:t>领取</w:t>
      </w:r>
      <w:r>
        <w:rPr>
          <w:rFonts w:hint="eastAsia" w:ascii="仿宋" w:hAnsi="仿宋" w:eastAsia="仿宋" w:cs="仿宋"/>
          <w:b w:val="0"/>
          <w:i w:val="0"/>
          <w:caps w:val="0"/>
          <w:color w:val="000000"/>
          <w:spacing w:val="0"/>
          <w:w w:val="100"/>
          <w:sz w:val="32"/>
          <w:szCs w:val="32"/>
        </w:rPr>
        <w:t xml:space="preserve">招标文件。 </w:t>
      </w:r>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bCs w:val="0"/>
          <w:i w:val="0"/>
          <w:caps w:val="0"/>
          <w:spacing w:val="0"/>
          <w:w w:val="100"/>
          <w:sz w:val="32"/>
          <w:szCs w:val="32"/>
          <w:lang w:val="en-US" w:eastAsia="zh-CN"/>
        </w:rPr>
      </w:pPr>
      <w:r>
        <w:rPr>
          <w:rFonts w:hint="eastAsia" w:ascii="楷体" w:hAnsi="楷体" w:eastAsia="楷体" w:cs="楷体"/>
          <w:b w:val="0"/>
          <w:bCs w:val="0"/>
          <w:i w:val="0"/>
          <w:caps w:val="0"/>
          <w:spacing w:val="0"/>
          <w:w w:val="100"/>
          <w:sz w:val="32"/>
          <w:szCs w:val="32"/>
          <w:lang w:val="en-US" w:eastAsia="zh-CN"/>
        </w:rPr>
        <w:t>（二）电子报名</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bCs w:val="0"/>
          <w:i w:val="0"/>
          <w:caps w:val="0"/>
          <w:spacing w:val="0"/>
          <w:w w:val="100"/>
          <w:sz w:val="32"/>
          <w:szCs w:val="32"/>
        </w:rPr>
      </w:pPr>
      <w:r>
        <w:rPr>
          <w:rFonts w:hint="eastAsia" w:ascii="仿宋" w:hAnsi="仿宋" w:eastAsia="仿宋" w:cs="仿宋"/>
          <w:b w:val="0"/>
          <w:bCs w:val="0"/>
          <w:i w:val="0"/>
          <w:caps w:val="0"/>
          <w:spacing w:val="0"/>
          <w:w w:val="100"/>
          <w:sz w:val="32"/>
          <w:szCs w:val="32"/>
          <w:lang w:val="en-US" w:eastAsia="zh-CN"/>
        </w:rPr>
        <w:t>电子报名流程：投标人将本公告所列资料电子版发至本公告第八项所列招标人邮箱，并电话通知招标人</w:t>
      </w:r>
      <w:r>
        <w:rPr>
          <w:rFonts w:hint="eastAsia" w:ascii="微软雅黑" w:hAnsi="微软雅黑" w:eastAsia="微软雅黑" w:cs="微软雅黑"/>
          <w:b w:val="0"/>
          <w:bCs w:val="0"/>
          <w:i w:val="0"/>
          <w:caps w:val="0"/>
          <w:spacing w:val="0"/>
          <w:w w:val="100"/>
          <w:sz w:val="32"/>
          <w:szCs w:val="32"/>
          <w:lang w:val="en-US" w:eastAsia="zh-CN"/>
        </w:rPr>
        <w:t>→</w:t>
      </w:r>
      <w:r>
        <w:rPr>
          <w:rFonts w:hint="eastAsia" w:ascii="仿宋" w:hAnsi="仿宋" w:eastAsia="仿宋" w:cs="仿宋"/>
          <w:b w:val="0"/>
          <w:bCs w:val="0"/>
          <w:i w:val="0"/>
          <w:caps w:val="0"/>
          <w:spacing w:val="0"/>
          <w:w w:val="100"/>
          <w:sz w:val="32"/>
          <w:szCs w:val="32"/>
          <w:lang w:val="en-US" w:eastAsia="zh-CN"/>
        </w:rPr>
        <w:t>招标人审核资料后发放电子版招标文件。</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bCs/>
          <w:i w:val="0"/>
          <w:caps w:val="0"/>
          <w:color w:val="FF0000"/>
          <w:spacing w:val="0"/>
          <w:w w:val="100"/>
          <w:sz w:val="32"/>
          <w:szCs w:val="32"/>
          <w:lang w:val="en-US" w:eastAsia="zh-CN"/>
        </w:rPr>
      </w:pPr>
      <w:r>
        <w:rPr>
          <w:rFonts w:hint="eastAsia" w:ascii="楷体" w:hAnsi="楷体" w:eastAsia="楷体" w:cs="楷体"/>
          <w:b w:val="0"/>
          <w:bCs w:val="0"/>
          <w:i w:val="0"/>
          <w:caps w:val="0"/>
          <w:color w:val="FF0000"/>
          <w:spacing w:val="0"/>
          <w:w w:val="100"/>
          <w:sz w:val="32"/>
          <w:szCs w:val="32"/>
          <w:lang w:val="en-US" w:eastAsia="zh-CN"/>
        </w:rPr>
        <w:t>（三）现场报名时请出示健康码并佩戴口罩。</w:t>
      </w:r>
      <w:bookmarkStart w:id="4" w:name="_Toc144974484"/>
      <w:bookmarkStart w:id="5" w:name="_Toc152045516"/>
      <w:bookmarkStart w:id="6" w:name="_Toc179632532"/>
      <w:bookmarkStart w:id="7" w:name="_Toc152042292"/>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lang w:val="en-US" w:eastAsia="zh-CN"/>
        </w:rPr>
        <w:t>五、</w:t>
      </w:r>
      <w:r>
        <w:rPr>
          <w:rFonts w:hint="eastAsia" w:ascii="黑体" w:hAnsi="黑体" w:eastAsia="黑体" w:cs="黑体"/>
          <w:b w:val="0"/>
          <w:i w:val="0"/>
          <w:caps w:val="0"/>
          <w:spacing w:val="0"/>
          <w:w w:val="100"/>
          <w:sz w:val="32"/>
          <w:szCs w:val="32"/>
        </w:rPr>
        <w:t>投标文件的递交</w:t>
      </w:r>
      <w:bookmarkEnd w:id="4"/>
      <w:bookmarkEnd w:id="5"/>
      <w:bookmarkEnd w:id="6"/>
      <w:bookmarkEnd w:id="7"/>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spacing w:val="0"/>
          <w:w w:val="100"/>
          <w:sz w:val="32"/>
          <w:szCs w:val="32"/>
        </w:rPr>
      </w:pPr>
      <w:r>
        <w:rPr>
          <w:rFonts w:hint="eastAsia" w:ascii="楷体" w:hAnsi="楷体" w:eastAsia="楷体" w:cs="楷体"/>
          <w:b w:val="0"/>
          <w:i w:val="0"/>
          <w:caps w:val="0"/>
          <w:spacing w:val="0"/>
          <w:w w:val="100"/>
          <w:sz w:val="32"/>
          <w:szCs w:val="32"/>
          <w:lang w:val="en-US" w:eastAsia="zh-CN"/>
        </w:rPr>
        <w:t>（一）</w:t>
      </w:r>
      <w:r>
        <w:rPr>
          <w:rFonts w:hint="eastAsia" w:ascii="楷体" w:hAnsi="楷体" w:eastAsia="楷体" w:cs="楷体"/>
          <w:b w:val="0"/>
          <w:i w:val="0"/>
          <w:caps w:val="0"/>
          <w:spacing w:val="0"/>
          <w:w w:val="100"/>
          <w:sz w:val="32"/>
          <w:szCs w:val="32"/>
        </w:rPr>
        <w:t>投标时间</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sz w:val="32"/>
          <w:szCs w:val="32"/>
        </w:rPr>
        <w:t>20</w:t>
      </w:r>
      <w:r>
        <w:rPr>
          <w:rFonts w:hint="eastAsia" w:ascii="仿宋" w:hAnsi="仿宋" w:eastAsia="仿宋" w:cs="仿宋"/>
          <w:b w:val="0"/>
          <w:i w:val="0"/>
          <w:caps w:val="0"/>
          <w:color w:val="000000"/>
          <w:spacing w:val="0"/>
          <w:w w:val="100"/>
          <w:sz w:val="32"/>
          <w:szCs w:val="32"/>
          <w:lang w:val="en-US" w:eastAsia="zh-CN"/>
        </w:rPr>
        <w:t>21</w:t>
      </w:r>
      <w:r>
        <w:rPr>
          <w:rFonts w:hint="eastAsia" w:ascii="仿宋" w:hAnsi="仿宋" w:eastAsia="仿宋" w:cs="仿宋"/>
          <w:b w:val="0"/>
          <w:i w:val="0"/>
          <w:caps w:val="0"/>
          <w:color w:val="000000"/>
          <w:spacing w:val="0"/>
          <w:w w:val="100"/>
          <w:sz w:val="32"/>
          <w:szCs w:val="32"/>
        </w:rPr>
        <w:t>年</w:t>
      </w:r>
      <w:r>
        <w:rPr>
          <w:rFonts w:hint="eastAsia" w:ascii="仿宋" w:hAnsi="仿宋" w:eastAsia="仿宋" w:cs="仿宋"/>
          <w:b w:val="0"/>
          <w:i w:val="0"/>
          <w:caps w:val="0"/>
          <w:color w:val="000000"/>
          <w:spacing w:val="0"/>
          <w:w w:val="100"/>
          <w:sz w:val="32"/>
          <w:szCs w:val="32"/>
          <w:lang w:val="en-US" w:eastAsia="zh-CN"/>
        </w:rPr>
        <w:t>11</w:t>
      </w:r>
      <w:r>
        <w:rPr>
          <w:rFonts w:hint="eastAsia" w:ascii="仿宋" w:hAnsi="仿宋" w:eastAsia="仿宋" w:cs="仿宋"/>
          <w:b w:val="0"/>
          <w:i w:val="0"/>
          <w:caps w:val="0"/>
          <w:color w:val="000000"/>
          <w:spacing w:val="0"/>
          <w:w w:val="100"/>
          <w:sz w:val="32"/>
          <w:szCs w:val="32"/>
        </w:rPr>
        <w:t>月</w:t>
      </w:r>
      <w:r>
        <w:rPr>
          <w:rFonts w:hint="eastAsia" w:ascii="仿宋" w:hAnsi="仿宋" w:eastAsia="仿宋" w:cs="仿宋"/>
          <w:b w:val="0"/>
          <w:i w:val="0"/>
          <w:caps w:val="0"/>
          <w:color w:val="000000"/>
          <w:spacing w:val="0"/>
          <w:w w:val="100"/>
          <w:sz w:val="32"/>
          <w:szCs w:val="32"/>
          <w:lang w:val="en-US" w:eastAsia="zh-CN"/>
        </w:rPr>
        <w:t>5</w:t>
      </w:r>
      <w:r>
        <w:rPr>
          <w:rFonts w:hint="eastAsia" w:ascii="仿宋" w:hAnsi="仿宋" w:eastAsia="仿宋" w:cs="仿宋"/>
          <w:b w:val="0"/>
          <w:i w:val="0"/>
          <w:caps w:val="0"/>
          <w:color w:val="000000"/>
          <w:spacing w:val="0"/>
          <w:w w:val="100"/>
          <w:sz w:val="32"/>
          <w:szCs w:val="32"/>
        </w:rPr>
        <w:t>日</w:t>
      </w:r>
      <w:r>
        <w:rPr>
          <w:rFonts w:hint="eastAsia" w:ascii="仿宋" w:hAnsi="仿宋" w:eastAsia="仿宋" w:cs="仿宋"/>
          <w:b w:val="0"/>
          <w:i w:val="0"/>
          <w:caps w:val="0"/>
          <w:color w:val="000000"/>
          <w:spacing w:val="0"/>
          <w:w w:val="100"/>
          <w:sz w:val="32"/>
          <w:szCs w:val="32"/>
          <w:lang w:val="en-US" w:eastAsia="zh-CN"/>
        </w:rPr>
        <w:t>上午8</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3</w:t>
      </w:r>
      <w:r>
        <w:rPr>
          <w:rFonts w:hint="eastAsia" w:ascii="仿宋" w:hAnsi="仿宋" w:eastAsia="仿宋" w:cs="仿宋"/>
          <w:b w:val="0"/>
          <w:i w:val="0"/>
          <w:caps w:val="0"/>
          <w:color w:val="000000"/>
          <w:spacing w:val="0"/>
          <w:w w:val="100"/>
          <w:sz w:val="32"/>
          <w:szCs w:val="32"/>
        </w:rPr>
        <w:t>0</w:t>
      </w:r>
      <w:r>
        <w:rPr>
          <w:rFonts w:hint="eastAsia" w:ascii="仿宋" w:hAnsi="仿宋" w:eastAsia="仿宋" w:cs="仿宋"/>
          <w:b w:val="0"/>
          <w:i w:val="0"/>
          <w:caps w:val="0"/>
          <w:spacing w:val="0"/>
          <w:w w:val="100"/>
          <w:sz w:val="32"/>
          <w:szCs w:val="32"/>
        </w:rPr>
        <w:t>（如有变更另行以电话或书面形式通知）</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投标地点：</w:t>
      </w:r>
      <w:r>
        <w:rPr>
          <w:rFonts w:hint="eastAsia" w:ascii="仿宋" w:hAnsi="仿宋" w:eastAsia="仿宋" w:cs="仿宋"/>
          <w:b w:val="0"/>
          <w:i w:val="0"/>
          <w:caps w:val="0"/>
          <w:spacing w:val="0"/>
          <w:w w:val="100"/>
          <w:sz w:val="32"/>
          <w:szCs w:val="32"/>
          <w:lang w:val="en-US" w:eastAsia="zh-CN"/>
        </w:rPr>
        <w:t>郑州登电煤业开发有限公司7楼会议室</w:t>
      </w:r>
      <w:r>
        <w:rPr>
          <w:rFonts w:hint="eastAsia" w:ascii="仿宋" w:hAnsi="仿宋" w:eastAsia="仿宋" w:cs="仿宋"/>
          <w:b w:val="0"/>
          <w:i w:val="0"/>
          <w:caps w:val="0"/>
          <w:spacing w:val="0"/>
          <w:w w:val="100"/>
          <w:sz w:val="32"/>
          <w:szCs w:val="32"/>
        </w:rPr>
        <w:t>（如有变更另行以电话或书面形式通知）</w:t>
      </w:r>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color w:val="000000"/>
          <w:spacing w:val="0"/>
          <w:w w:val="100"/>
          <w:sz w:val="32"/>
          <w:szCs w:val="32"/>
        </w:rPr>
      </w:pPr>
      <w:r>
        <w:rPr>
          <w:rFonts w:hint="eastAsia" w:ascii="楷体" w:hAnsi="楷体" w:eastAsia="楷体" w:cs="楷体"/>
          <w:b w:val="0"/>
          <w:i w:val="0"/>
          <w:caps w:val="0"/>
          <w:color w:val="000000"/>
          <w:spacing w:val="0"/>
          <w:w w:val="100"/>
          <w:sz w:val="32"/>
          <w:szCs w:val="32"/>
          <w:lang w:eastAsia="zh-CN"/>
        </w:rPr>
        <w:t>（</w:t>
      </w:r>
      <w:r>
        <w:rPr>
          <w:rFonts w:hint="eastAsia" w:ascii="楷体" w:hAnsi="楷体" w:eastAsia="楷体" w:cs="楷体"/>
          <w:b w:val="0"/>
          <w:i w:val="0"/>
          <w:caps w:val="0"/>
          <w:color w:val="000000"/>
          <w:spacing w:val="0"/>
          <w:w w:val="100"/>
          <w:sz w:val="32"/>
          <w:szCs w:val="32"/>
          <w:lang w:val="en-US" w:eastAsia="zh-CN"/>
        </w:rPr>
        <w:t>二）</w:t>
      </w:r>
      <w:r>
        <w:rPr>
          <w:rFonts w:hint="eastAsia" w:ascii="楷体" w:hAnsi="楷体" w:eastAsia="楷体" w:cs="楷体"/>
          <w:b w:val="0"/>
          <w:i w:val="0"/>
          <w:caps w:val="0"/>
          <w:color w:val="000000"/>
          <w:spacing w:val="0"/>
          <w:w w:val="100"/>
          <w:sz w:val="32"/>
          <w:szCs w:val="32"/>
        </w:rPr>
        <w:t>开标时间</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2021年11月5日上午9：00</w:t>
      </w:r>
      <w:r>
        <w:rPr>
          <w:rFonts w:hint="eastAsia" w:ascii="仿宋" w:hAnsi="仿宋" w:eastAsia="仿宋" w:cs="仿宋"/>
          <w:b w:val="0"/>
          <w:i w:val="0"/>
          <w:caps w:val="0"/>
          <w:color w:val="000000"/>
          <w:spacing w:val="0"/>
          <w:w w:val="100"/>
          <w:sz w:val="32"/>
          <w:szCs w:val="32"/>
        </w:rPr>
        <w:t>（如有变更另行以电话或书面形式通知）</w:t>
      </w:r>
    </w:p>
    <w:p>
      <w:pPr>
        <w:keepLines w:val="0"/>
        <w:widowControl w:val="0"/>
        <w:snapToGrid/>
        <w:spacing w:before="0" w:beforeAutospacing="0" w:after="0" w:afterAutospacing="0" w:line="579" w:lineRule="exact"/>
        <w:ind w:firstLine="640" w:firstLineChars="200"/>
        <w:jc w:val="both"/>
        <w:textAlignment w:val="baseline"/>
        <w:rPr>
          <w:rFonts w:hint="eastAsia" w:ascii="楷体" w:hAnsi="楷体" w:eastAsia="楷体" w:cs="楷体"/>
          <w:b w:val="0"/>
          <w:i w:val="0"/>
          <w:caps w:val="0"/>
          <w:color w:val="000000"/>
          <w:spacing w:val="0"/>
          <w:w w:val="100"/>
          <w:sz w:val="32"/>
          <w:szCs w:val="32"/>
        </w:rPr>
      </w:pPr>
      <w:r>
        <w:rPr>
          <w:rFonts w:hint="eastAsia" w:ascii="楷体" w:hAnsi="楷体" w:eastAsia="楷体" w:cs="楷体"/>
          <w:b w:val="0"/>
          <w:i w:val="0"/>
          <w:caps w:val="0"/>
          <w:color w:val="000000"/>
          <w:spacing w:val="0"/>
          <w:w w:val="100"/>
          <w:sz w:val="32"/>
          <w:szCs w:val="32"/>
          <w:lang w:eastAsia="zh-CN"/>
        </w:rPr>
        <w:t>（</w:t>
      </w:r>
      <w:r>
        <w:rPr>
          <w:rFonts w:hint="eastAsia" w:ascii="楷体" w:hAnsi="楷体" w:eastAsia="楷体" w:cs="楷体"/>
          <w:b w:val="0"/>
          <w:i w:val="0"/>
          <w:caps w:val="0"/>
          <w:color w:val="000000"/>
          <w:spacing w:val="0"/>
          <w:w w:val="100"/>
          <w:sz w:val="32"/>
          <w:szCs w:val="32"/>
          <w:lang w:val="en-US" w:eastAsia="zh-CN"/>
        </w:rPr>
        <w:t>三</w:t>
      </w:r>
      <w:r>
        <w:rPr>
          <w:rFonts w:hint="eastAsia" w:ascii="楷体" w:hAnsi="楷体" w:eastAsia="楷体" w:cs="楷体"/>
          <w:b w:val="0"/>
          <w:i w:val="0"/>
          <w:caps w:val="0"/>
          <w:color w:val="000000"/>
          <w:spacing w:val="0"/>
          <w:w w:val="100"/>
          <w:sz w:val="32"/>
          <w:szCs w:val="32"/>
          <w:lang w:eastAsia="zh-CN"/>
        </w:rPr>
        <w:t>）</w:t>
      </w:r>
      <w:r>
        <w:rPr>
          <w:rFonts w:hint="eastAsia" w:ascii="楷体" w:hAnsi="楷体" w:eastAsia="楷体" w:cs="楷体"/>
          <w:b w:val="0"/>
          <w:i w:val="0"/>
          <w:caps w:val="0"/>
          <w:color w:val="000000"/>
          <w:spacing w:val="0"/>
          <w:w w:val="100"/>
          <w:sz w:val="32"/>
          <w:szCs w:val="32"/>
        </w:rPr>
        <w:t>开标地点</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FF0000"/>
          <w:spacing w:val="0"/>
          <w:w w:val="100"/>
          <w:sz w:val="32"/>
          <w:szCs w:val="32"/>
        </w:rPr>
      </w:pPr>
      <w:r>
        <w:rPr>
          <w:rFonts w:hint="eastAsia" w:ascii="仿宋" w:hAnsi="仿宋" w:eastAsia="仿宋" w:cs="仿宋"/>
          <w:b w:val="0"/>
          <w:i w:val="0"/>
          <w:caps w:val="0"/>
          <w:color w:val="000000"/>
          <w:spacing w:val="0"/>
          <w:w w:val="100"/>
          <w:sz w:val="32"/>
          <w:szCs w:val="32"/>
          <w:lang w:val="en-US" w:eastAsia="zh-CN"/>
        </w:rPr>
        <w:t>郑州登电煤业开发有限公司7楼会议室</w:t>
      </w:r>
      <w:r>
        <w:rPr>
          <w:rFonts w:hint="eastAsia" w:ascii="仿宋" w:hAnsi="仿宋" w:eastAsia="仿宋" w:cs="仿宋"/>
          <w:b w:val="0"/>
          <w:i w:val="0"/>
          <w:caps w:val="0"/>
          <w:color w:val="000000"/>
          <w:spacing w:val="0"/>
          <w:w w:val="100"/>
          <w:sz w:val="32"/>
          <w:szCs w:val="32"/>
        </w:rPr>
        <w:t>（如有变更另行以电话或书面形式通知）</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（四）</w:t>
      </w:r>
      <w:r>
        <w:rPr>
          <w:rFonts w:hint="eastAsia" w:ascii="仿宋" w:hAnsi="仿宋" w:eastAsia="仿宋" w:cs="仿宋"/>
          <w:b w:val="0"/>
          <w:i w:val="0"/>
          <w:caps w:val="0"/>
          <w:spacing w:val="0"/>
          <w:w w:val="100"/>
          <w:sz w:val="32"/>
          <w:szCs w:val="32"/>
        </w:rPr>
        <w:t>逾期送达的或者未送达指定地点的投标文件，招标人不予受理。</w:t>
      </w: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六、招标类别</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公开招标</w:t>
      </w: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七、现场</w:t>
      </w:r>
      <w:r>
        <w:rPr>
          <w:rFonts w:hint="eastAsia" w:ascii="黑体" w:hAnsi="黑体" w:eastAsia="黑体" w:cs="黑体"/>
          <w:b w:val="0"/>
          <w:i w:val="0"/>
          <w:caps w:val="0"/>
          <w:spacing w:val="0"/>
          <w:w w:val="100"/>
          <w:sz w:val="32"/>
          <w:szCs w:val="32"/>
        </w:rPr>
        <w:t>踏勘</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由投标人自行踏勘</w:t>
      </w:r>
      <w:r>
        <w:rPr>
          <w:rFonts w:hint="eastAsia" w:ascii="仿宋" w:hAnsi="仿宋" w:eastAsia="仿宋" w:cs="仿宋"/>
          <w:b w:val="0"/>
          <w:i w:val="0"/>
          <w:caps w:val="0"/>
          <w:spacing w:val="0"/>
          <w:w w:val="100"/>
          <w:sz w:val="32"/>
          <w:szCs w:val="32"/>
          <w:lang w:eastAsia="zh-CN"/>
        </w:rPr>
        <w:t>，业主提供方便。</w:t>
      </w:r>
    </w:p>
    <w:p>
      <w:pPr>
        <w:keepLines w:val="0"/>
        <w:widowControl w:val="0"/>
        <w:snapToGrid/>
        <w:spacing w:before="0" w:beforeAutospacing="0" w:after="0" w:afterAutospacing="0" w:line="579" w:lineRule="exact"/>
        <w:ind w:firstLine="640" w:firstLineChars="200"/>
        <w:jc w:val="both"/>
        <w:textAlignment w:val="baseline"/>
        <w:rPr>
          <w:rFonts w:hint="eastAsia" w:ascii="黑体" w:hAnsi="黑体" w:eastAsia="黑体" w:cs="黑体"/>
          <w:b w:val="0"/>
          <w:i w:val="0"/>
          <w:caps w:val="0"/>
          <w:spacing w:val="0"/>
          <w:w w:val="100"/>
          <w:sz w:val="32"/>
          <w:szCs w:val="32"/>
        </w:rPr>
      </w:pPr>
      <w:bookmarkStart w:id="8" w:name="_Toc179632534"/>
      <w:bookmarkStart w:id="9" w:name="_Toc152045517"/>
      <w:bookmarkStart w:id="10" w:name="_Toc144974485"/>
      <w:bookmarkStart w:id="11" w:name="_Toc152042293"/>
      <w:r>
        <w:rPr>
          <w:rFonts w:hint="eastAsia" w:ascii="黑体" w:hAnsi="黑体" w:eastAsia="黑体" w:cs="黑体"/>
          <w:b w:val="0"/>
          <w:i w:val="0"/>
          <w:caps w:val="0"/>
          <w:spacing w:val="0"/>
          <w:w w:val="100"/>
          <w:sz w:val="32"/>
          <w:szCs w:val="32"/>
          <w:lang w:val="en-US" w:eastAsia="zh-CN"/>
        </w:rPr>
        <w:t>八、</w:t>
      </w:r>
      <w:r>
        <w:rPr>
          <w:rFonts w:hint="eastAsia" w:ascii="黑体" w:hAnsi="黑体" w:eastAsia="黑体" w:cs="黑体"/>
          <w:b w:val="0"/>
          <w:i w:val="0"/>
          <w:caps w:val="0"/>
          <w:spacing w:val="0"/>
          <w:w w:val="100"/>
          <w:sz w:val="32"/>
          <w:szCs w:val="32"/>
        </w:rPr>
        <w:t>联系方式</w:t>
      </w:r>
      <w:bookmarkEnd w:id="8"/>
      <w:bookmarkEnd w:id="9"/>
      <w:bookmarkEnd w:id="10"/>
      <w:bookmarkEnd w:id="11"/>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招标人：郑州登电煤业开发有限公司  </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联系人：冯先生</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联系电话：138 3859 4400 </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邮箱：</w:t>
      </w:r>
      <w:r>
        <w:rPr>
          <w:rFonts w:hint="eastAsia" w:ascii="仿宋" w:hAnsi="仿宋" w:eastAsia="仿宋" w:cs="仿宋"/>
          <w:b w:val="0"/>
          <w:i w:val="0"/>
          <w:caps w:val="0"/>
          <w:spacing w:val="0"/>
          <w:w w:val="100"/>
          <w:sz w:val="32"/>
          <w:szCs w:val="32"/>
          <w:lang w:val="en-US" w:eastAsia="zh-CN"/>
        </w:rPr>
        <w:fldChar w:fldCharType="begin"/>
      </w:r>
      <w:r>
        <w:rPr>
          <w:rFonts w:hint="eastAsia" w:ascii="仿宋" w:hAnsi="仿宋" w:eastAsia="仿宋" w:cs="仿宋"/>
          <w:b w:val="0"/>
          <w:i w:val="0"/>
          <w:caps w:val="0"/>
          <w:spacing w:val="0"/>
          <w:w w:val="100"/>
          <w:sz w:val="32"/>
          <w:szCs w:val="32"/>
          <w:lang w:val="en-US" w:eastAsia="zh-CN"/>
        </w:rPr>
        <w:instrText xml:space="preserve"> HYPERLINK "mailto:411827725@qq.com" </w:instrText>
      </w:r>
      <w:r>
        <w:rPr>
          <w:rFonts w:hint="eastAsia" w:ascii="仿宋" w:hAnsi="仿宋" w:eastAsia="仿宋" w:cs="仿宋"/>
          <w:b w:val="0"/>
          <w:i w:val="0"/>
          <w:caps w:val="0"/>
          <w:spacing w:val="0"/>
          <w:w w:val="100"/>
          <w:sz w:val="32"/>
          <w:szCs w:val="32"/>
          <w:lang w:val="en-US" w:eastAsia="zh-CN"/>
        </w:rPr>
        <w:fldChar w:fldCharType="separate"/>
      </w:r>
      <w:r>
        <w:rPr>
          <w:rStyle w:val="7"/>
          <w:rFonts w:hint="eastAsia" w:ascii="仿宋" w:hAnsi="仿宋" w:eastAsia="仿宋" w:cs="仿宋"/>
          <w:b w:val="0"/>
          <w:i w:val="0"/>
          <w:caps w:val="0"/>
          <w:color w:val="0000FF"/>
          <w:spacing w:val="0"/>
          <w:w w:val="100"/>
          <w:sz w:val="32"/>
          <w:szCs w:val="32"/>
          <w:u w:val="single" w:color="0000FF"/>
          <w:lang w:val="en-US" w:eastAsia="zh-CN"/>
        </w:rPr>
        <w:t>411827725@qq.com</w:t>
      </w:r>
      <w:r>
        <w:rPr>
          <w:rFonts w:hint="eastAsia" w:ascii="仿宋" w:hAnsi="仿宋" w:eastAsia="仿宋" w:cs="仿宋"/>
          <w:b w:val="0"/>
          <w:i w:val="0"/>
          <w:caps w:val="0"/>
          <w:spacing w:val="0"/>
          <w:w w:val="100"/>
          <w:sz w:val="32"/>
          <w:szCs w:val="32"/>
          <w:lang w:val="en-US" w:eastAsia="zh-CN"/>
        </w:rPr>
        <w:fldChar w:fldCharType="end"/>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采购人：郑州登电阳城煤业有限公司  </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联系人：李先生  </w:t>
      </w:r>
    </w:p>
    <w:p>
      <w:pPr>
        <w:keepLines w:val="0"/>
        <w:widowControl w:val="0"/>
        <w:snapToGrid/>
        <w:spacing w:before="0" w:beforeAutospacing="0" w:after="0" w:afterAutospacing="0" w:line="579" w:lineRule="exact"/>
        <w:ind w:firstLine="640" w:firstLineChars="200"/>
        <w:jc w:val="both"/>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联系电话：</w:t>
      </w:r>
      <w:r>
        <w:rPr>
          <w:rFonts w:hint="eastAsia" w:ascii="仿宋" w:hAnsi="仿宋" w:eastAsia="仿宋" w:cs="仿宋"/>
          <w:b w:val="0"/>
          <w:i w:val="0"/>
          <w:caps w:val="0"/>
          <w:color w:val="000000"/>
          <w:spacing w:val="0"/>
          <w:w w:val="100"/>
          <w:sz w:val="32"/>
          <w:szCs w:val="32"/>
          <w:lang w:val="en-US" w:eastAsia="zh-CN"/>
        </w:rPr>
        <w:t>135 2356 6618</w:t>
      </w:r>
    </w:p>
    <w:p>
      <w:pPr>
        <w:keepLines w:val="0"/>
        <w:widowControl w:val="0"/>
        <w:snapToGrid/>
        <w:spacing w:before="0" w:beforeAutospacing="0" w:after="0" w:afterAutospacing="0" w:line="579" w:lineRule="exact"/>
        <w:ind w:firstLine="640" w:firstLineChars="200"/>
        <w:jc w:val="both"/>
        <w:textAlignment w:val="baseline"/>
        <w:rPr>
          <w:rFonts w:hint="eastAsia" w:ascii="仿宋" w:hAnsi="仿宋" w:eastAsia="仿宋" w:cs="仿宋"/>
          <w:b w:val="0"/>
          <w:i w:val="0"/>
          <w:caps w:val="0"/>
          <w:color w:val="000000"/>
          <w:spacing w:val="0"/>
          <w:w w:val="100"/>
          <w:sz w:val="32"/>
          <w:szCs w:val="32"/>
        </w:rPr>
      </w:pPr>
    </w:p>
    <w:p>
      <w:pPr>
        <w:keepLines w:val="0"/>
        <w:widowControl w:val="0"/>
        <w:snapToGrid/>
        <w:spacing w:before="0" w:beforeAutospacing="0" w:after="0" w:afterAutospacing="0" w:line="579" w:lineRule="exact"/>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1379EB"/>
    <w:multiLevelType w:val="singleLevel"/>
    <w:tmpl w:val="7F1379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52B97"/>
    <w:rsid w:val="04DA0640"/>
    <w:rsid w:val="07F33F53"/>
    <w:rsid w:val="08AA4F17"/>
    <w:rsid w:val="0A213DAD"/>
    <w:rsid w:val="0A500371"/>
    <w:rsid w:val="0AFA4804"/>
    <w:rsid w:val="102E0AFB"/>
    <w:rsid w:val="11046796"/>
    <w:rsid w:val="151C409D"/>
    <w:rsid w:val="1DDF56FE"/>
    <w:rsid w:val="21FB6E64"/>
    <w:rsid w:val="22252BDF"/>
    <w:rsid w:val="23C234A4"/>
    <w:rsid w:val="2B1E292E"/>
    <w:rsid w:val="2C605EF7"/>
    <w:rsid w:val="2E24247D"/>
    <w:rsid w:val="2E8F6346"/>
    <w:rsid w:val="31F26CE6"/>
    <w:rsid w:val="37583B46"/>
    <w:rsid w:val="38FB7E1E"/>
    <w:rsid w:val="39AE218B"/>
    <w:rsid w:val="3B8342CB"/>
    <w:rsid w:val="3BD430F9"/>
    <w:rsid w:val="3D167115"/>
    <w:rsid w:val="3EDE472A"/>
    <w:rsid w:val="40BA28CB"/>
    <w:rsid w:val="40EE5553"/>
    <w:rsid w:val="42683BCA"/>
    <w:rsid w:val="42751039"/>
    <w:rsid w:val="43524297"/>
    <w:rsid w:val="43764666"/>
    <w:rsid w:val="44062B64"/>
    <w:rsid w:val="443C5BD1"/>
    <w:rsid w:val="45301D9D"/>
    <w:rsid w:val="46E810BF"/>
    <w:rsid w:val="48F75883"/>
    <w:rsid w:val="4A573542"/>
    <w:rsid w:val="4B4F03DB"/>
    <w:rsid w:val="4D154B20"/>
    <w:rsid w:val="4DB57A0E"/>
    <w:rsid w:val="4F6B5291"/>
    <w:rsid w:val="556206B9"/>
    <w:rsid w:val="57422B92"/>
    <w:rsid w:val="60EB4D40"/>
    <w:rsid w:val="630D2EBB"/>
    <w:rsid w:val="63A20A36"/>
    <w:rsid w:val="65125C7F"/>
    <w:rsid w:val="658D52D2"/>
    <w:rsid w:val="66FA3ED1"/>
    <w:rsid w:val="687A3585"/>
    <w:rsid w:val="6A3D5AC6"/>
    <w:rsid w:val="6B7F2382"/>
    <w:rsid w:val="6CAA12F1"/>
    <w:rsid w:val="6D687A0B"/>
    <w:rsid w:val="6DFD15B9"/>
    <w:rsid w:val="6FD4150D"/>
    <w:rsid w:val="727D7833"/>
    <w:rsid w:val="73674F8E"/>
    <w:rsid w:val="74DC7662"/>
    <w:rsid w:val="75E75763"/>
    <w:rsid w:val="77A35BDB"/>
    <w:rsid w:val="7A145858"/>
    <w:rsid w:val="7AC05EF9"/>
    <w:rsid w:val="7B192F6E"/>
    <w:rsid w:val="7D9A6628"/>
    <w:rsid w:val="7EB46AD4"/>
    <w:rsid w:val="7ED9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2021-08-05T07:07:00Z</dcterms:created>
  <dc:creator>898218272</dc:creator>
  <cp:lastModifiedBy>WPS_1559740323</cp:lastModifiedBy>
  <dcterms:modified xsi:type="dcterms:W3CDTF">2021-10-21T05:48:40Z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2803DD8807B34445B1C7E9D9E7B6BA9B</vt:lpwstr>
  </property>
</Properties>
</file>